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82" w:rsidRPr="003F3F82" w:rsidRDefault="003F3F82" w:rsidP="003F3F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3F3F8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Повідомлення про виникнення особливої інформації (інформації про іпотечні цінні папери, сертифікати фонду операцій з нерухомістю) емітента</w:t>
      </w:r>
    </w:p>
    <w:p w:rsidR="003F3F82" w:rsidRPr="003F3F82" w:rsidRDefault="003F3F82" w:rsidP="003F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3F82">
        <w:rPr>
          <w:rFonts w:ascii="Times New Roman" w:eastAsia="Times New Roman" w:hAnsi="Times New Roman" w:cs="Times New Roman"/>
          <w:sz w:val="24"/>
          <w:szCs w:val="24"/>
          <w:lang w:eastAsia="uk-UA"/>
        </w:rPr>
        <w:t>(для опублікування в офіційному друкованому виданні)</w:t>
      </w:r>
    </w:p>
    <w:p w:rsidR="003F3F82" w:rsidRPr="003F3F82" w:rsidRDefault="003F3F82" w:rsidP="003F3F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3F3F8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I. Загальні відомості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3"/>
        <w:gridCol w:w="4556"/>
      </w:tblGrid>
      <w:tr w:rsidR="003F3F82" w:rsidRPr="003F3F82" w:rsidTr="003F3F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Повне найменування емітента</w:t>
            </w:r>
          </w:p>
        </w:tc>
        <w:tc>
          <w:tcPr>
            <w:tcW w:w="0" w:type="auto"/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3F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ПРИВАТНЕ АКЦIОНЕРНЕ ТОВАРИСТВО "УКРАЇНСЬКА ПИВНА КОМПАНIЯ"</w:t>
            </w:r>
          </w:p>
        </w:tc>
      </w:tr>
      <w:tr w:rsidR="003F3F82" w:rsidRPr="003F3F82" w:rsidTr="003F3F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Код за ЄДРПОУ</w:t>
            </w:r>
          </w:p>
        </w:tc>
        <w:tc>
          <w:tcPr>
            <w:tcW w:w="0" w:type="auto"/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30289694</w:t>
            </w:r>
          </w:p>
        </w:tc>
      </w:tr>
      <w:tr w:rsidR="003F3F82" w:rsidRPr="003F3F82" w:rsidTr="003F3F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Місцезнаходження</w:t>
            </w:r>
          </w:p>
        </w:tc>
        <w:tc>
          <w:tcPr>
            <w:tcW w:w="0" w:type="auto"/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61024, м. Харкiв, пр. Правди, буд. 7, кв. 264</w:t>
            </w:r>
          </w:p>
        </w:tc>
      </w:tr>
      <w:tr w:rsidR="003F3F82" w:rsidRPr="003F3F82" w:rsidTr="003F3F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Міжміський код, телефон та факс</w:t>
            </w:r>
          </w:p>
        </w:tc>
        <w:tc>
          <w:tcPr>
            <w:tcW w:w="0" w:type="auto"/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(057) 700-90-31 (057) 700-90-55</w:t>
            </w:r>
          </w:p>
        </w:tc>
      </w:tr>
      <w:tr w:rsidR="003F3F82" w:rsidRPr="003F3F82" w:rsidTr="003F3F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Електронна поштова адреса</w:t>
            </w:r>
          </w:p>
        </w:tc>
        <w:tc>
          <w:tcPr>
            <w:tcW w:w="0" w:type="auto"/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m.us@beer-co.com</w:t>
            </w:r>
          </w:p>
        </w:tc>
      </w:tr>
      <w:tr w:rsidR="003F3F82" w:rsidRPr="003F3F82" w:rsidTr="003F3F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Адреса сторінки в мережі Інтернет, яка додатково використовується емітентом для розкриття інформації</w:t>
            </w:r>
          </w:p>
        </w:tc>
        <w:tc>
          <w:tcPr>
            <w:tcW w:w="0" w:type="auto"/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beer-co.com</w:t>
            </w:r>
          </w:p>
        </w:tc>
      </w:tr>
      <w:tr w:rsidR="003F3F82" w:rsidRPr="003F3F82" w:rsidTr="003F3F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Вид особливої інформації</w:t>
            </w:r>
          </w:p>
        </w:tc>
        <w:tc>
          <w:tcPr>
            <w:tcW w:w="0" w:type="auto"/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Відомості про прийняття рішення про попереднє надання згоди на вчинення значних правочинів</w:t>
            </w:r>
          </w:p>
        </w:tc>
      </w:tr>
      <w:tr w:rsidR="003F3F82" w:rsidRPr="003F3F82" w:rsidTr="003F3F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3F3F82" w:rsidRPr="003F3F82" w:rsidRDefault="003F3F82" w:rsidP="003F3F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3F3F8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II. Текст повідомлення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9"/>
      </w:tblGrid>
      <w:tr w:rsidR="003F3F82" w:rsidRPr="003F3F82" w:rsidTr="003F3F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Загальними зборами акцiонерiв ПРИВАТНОГО АКЦIОНЕРНОГО ТОВАРИСТВА «УКРАЇНСЬКА ПИВНА КОМПАНIЯ» 31.07.2017 року було прийнято рiшення про попереднє надання згоди на вчинення значних правочинiв (Протокол №2 Загальних зборiв акцiонерiв Товариства вiд 31.07.2017 року).</w:t>
            </w: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Загальними зборами було вирiшено наступне:</w:t>
            </w: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"Надати попередню згоду на вчинення значних правочинiв, якi можуть вчинятися Товариством протягом не бiльш як одного року з дати прийняття такого рiшення, а саме договорiв, що мають наступний характер:</w:t>
            </w: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придбання, в тому числi шляхом участi на аукцiонi (торгах) через СЕТАМ, Приватним акцiонерним товариством «Українська пивна компанiя» нерухомого майна;</w:t>
            </w: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купiвля-продаж Приватним акцiонерним товариством «Українська пивна компанiя» транспортних засобiв.</w:t>
            </w: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Визначити сумарний граничний розмiр зазначених значних правочинiв у розмiрi 25 000 000,00 гривень (двадцять п’ять мiльйонiв гривень).</w:t>
            </w: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Загальними зборами акцiонерiв Товариства було вирiшено призначити директора Товариства Бурдиленко I.В., особою, уповноваженою на укладення i пiдписання договорiв купiвлi-продажу нерухомого майна (в тому числi з аукцiонiв), купiвлi-продажу транспортних засобiв, а також усiх необхiдних документiв.</w:t>
            </w: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Гранична сукупна вартiсть зазначених значних правочинiв - 25000 тис. гривень.</w:t>
            </w: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Вартiсть активiв емiтента за даними останньої рiчної фiнансової звiтностi (станом на 31.12.2016 року) – 29504,6 тис.грн.</w:t>
            </w: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Спiввiдношення граничної сукупної вартостi правочинiв до вартостi активiв емiтента за даними останньої рiчної фiнансової звiтностi (у вiдсотках) – 84,73%.</w:t>
            </w: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Загальна кiлькiсть голосуючих акцiй – 53356672 штук.</w:t>
            </w: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Кiлькiсть голосуючих акцiй, що зареєструвались для участi у загальних зборах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</w:t>
            </w: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53356672 штук.</w:t>
            </w: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Кiлькiсть голосуючих акцiй, що проголосували "за" прийняття рiшення – 53</w:t>
            </w:r>
            <w:bookmarkStart w:id="0" w:name="_GoBack"/>
            <w:bookmarkEnd w:id="0"/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356672 штук.</w:t>
            </w: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Кiлькiсть голосуючих акцiй, що проголосували "проти" прийняття рiшення – 0 штук.</w:t>
            </w:r>
          </w:p>
        </w:tc>
      </w:tr>
    </w:tbl>
    <w:p w:rsidR="003F3F82" w:rsidRPr="003F3F82" w:rsidRDefault="003F3F82" w:rsidP="003F3F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3F3F8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>III. Підпис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2"/>
        <w:gridCol w:w="120"/>
        <w:gridCol w:w="901"/>
        <w:gridCol w:w="120"/>
        <w:gridCol w:w="4616"/>
      </w:tblGrid>
      <w:tr w:rsidR="003F3F82" w:rsidRPr="003F3F82" w:rsidTr="003F3F82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Особа, зазначена нижче, підтверджує достовірність інформації, що міститься у повідомленні, та визнає, що вона несе відповідальність згідно із законодавством. </w:t>
            </w:r>
          </w:p>
        </w:tc>
      </w:tr>
      <w:tr w:rsidR="003F3F82" w:rsidRPr="003F3F82" w:rsidTr="003F3F82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Найменування посади</w:t>
            </w:r>
          </w:p>
        </w:tc>
        <w:tc>
          <w:tcPr>
            <w:tcW w:w="0" w:type="auto"/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50" w:type="dxa"/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Бурдиленко Iгор Вiкторович</w:t>
            </w:r>
          </w:p>
        </w:tc>
      </w:tr>
      <w:tr w:rsidR="003F3F82" w:rsidRPr="003F3F82" w:rsidTr="003F3F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0" w:type="auto"/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(підпис)</w:t>
            </w:r>
          </w:p>
        </w:tc>
        <w:tc>
          <w:tcPr>
            <w:tcW w:w="0" w:type="auto"/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(ініціали та прізвище керівника)</w:t>
            </w:r>
          </w:p>
        </w:tc>
      </w:tr>
      <w:tr w:rsidR="003F3F82" w:rsidRPr="003F3F82" w:rsidTr="003F3F8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restart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01.08.2017</w:t>
            </w:r>
          </w:p>
        </w:tc>
      </w:tr>
      <w:tr w:rsidR="003F3F82" w:rsidRPr="003F3F82" w:rsidTr="003F3F8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3F3F82" w:rsidRPr="003F3F82" w:rsidRDefault="003F3F82" w:rsidP="003F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(дата)</w:t>
            </w:r>
          </w:p>
        </w:tc>
      </w:tr>
    </w:tbl>
    <w:p w:rsidR="0049039D" w:rsidRDefault="0049039D"/>
    <w:sectPr w:rsidR="004903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D8"/>
    <w:rsid w:val="003F3F82"/>
    <w:rsid w:val="0049039D"/>
    <w:rsid w:val="00DA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9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1885</Words>
  <Characters>1076</Characters>
  <Application>Microsoft Office Word</Application>
  <DocSecurity>0</DocSecurity>
  <Lines>8</Lines>
  <Paragraphs>5</Paragraphs>
  <ScaleCrop>false</ScaleCrop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SuperComp</dc:creator>
  <cp:keywords/>
  <dc:description/>
  <cp:lastModifiedBy>SuperComp</cp:lastModifiedBy>
  <cp:revision>2</cp:revision>
  <dcterms:created xsi:type="dcterms:W3CDTF">2017-08-01T16:48:00Z</dcterms:created>
  <dcterms:modified xsi:type="dcterms:W3CDTF">2017-08-01T16:50:00Z</dcterms:modified>
</cp:coreProperties>
</file>