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A3" w:rsidRPr="007A1AD1" w:rsidRDefault="009A16A3" w:rsidP="009A16A3">
      <w:pPr>
        <w:tabs>
          <w:tab w:val="left" w:pos="-30"/>
        </w:tabs>
        <w:ind w:left="5340" w:hanging="5370"/>
        <w:jc w:val="center"/>
        <w:rPr>
          <w:sz w:val="22"/>
          <w:szCs w:val="22"/>
          <w:lang w:val="uk-UA"/>
        </w:rPr>
      </w:pPr>
      <w:r w:rsidRPr="007A1AD1">
        <w:rPr>
          <w:b/>
          <w:sz w:val="22"/>
          <w:szCs w:val="22"/>
          <w:lang w:val="uk-UA"/>
        </w:rPr>
        <w:t>ПРИВАТНЕ АКЦІОНЕРНЕ ТОВАРИСТВО «УКРАЇНСЬКА ПИВНА КОМПАНІЯ»</w:t>
      </w:r>
    </w:p>
    <w:p w:rsidR="009A16A3" w:rsidRPr="007A1AD1" w:rsidRDefault="009A16A3" w:rsidP="009A16A3">
      <w:pPr>
        <w:jc w:val="both"/>
        <w:rPr>
          <w:sz w:val="22"/>
          <w:szCs w:val="22"/>
        </w:rPr>
      </w:pPr>
      <w:r w:rsidRPr="007A1AD1">
        <w:rPr>
          <w:sz w:val="22"/>
          <w:szCs w:val="22"/>
          <w:lang w:val="uk-UA"/>
        </w:rPr>
        <w:t xml:space="preserve">(далі також - Товариство) (код ЄДРПОУ  30289694, місцезнаходження: </w:t>
      </w:r>
      <w:smartTag w:uri="urn:schemas-microsoft-com:office:smarttags" w:element="metricconverter">
        <w:smartTagPr>
          <w:attr w:name="ProductID" w:val="61024, м"/>
        </w:smartTagPr>
        <w:r w:rsidRPr="007A1AD1">
          <w:rPr>
            <w:sz w:val="22"/>
            <w:szCs w:val="22"/>
          </w:rPr>
          <w:t xml:space="preserve">61024, </w:t>
        </w:r>
        <w:r w:rsidRPr="007A1AD1">
          <w:rPr>
            <w:sz w:val="22"/>
            <w:szCs w:val="22"/>
            <w:lang w:val="uk-UA"/>
          </w:rPr>
          <w:t>м</w:t>
        </w:r>
      </w:smartTag>
      <w:r w:rsidRPr="007A1AD1">
        <w:rPr>
          <w:sz w:val="22"/>
          <w:szCs w:val="22"/>
        </w:rPr>
        <w:t xml:space="preserve">. </w:t>
      </w:r>
      <w:proofErr w:type="spellStart"/>
      <w:r w:rsidRPr="007A1AD1">
        <w:rPr>
          <w:sz w:val="22"/>
          <w:szCs w:val="22"/>
        </w:rPr>
        <w:t>Хар</w:t>
      </w:r>
      <w:r w:rsidRPr="007A1AD1">
        <w:rPr>
          <w:sz w:val="22"/>
          <w:szCs w:val="22"/>
          <w:lang w:val="uk-UA"/>
        </w:rPr>
        <w:t>ків</w:t>
      </w:r>
      <w:proofErr w:type="spellEnd"/>
      <w:r w:rsidRPr="007A1AD1">
        <w:rPr>
          <w:sz w:val="22"/>
          <w:szCs w:val="22"/>
        </w:rPr>
        <w:t xml:space="preserve">, пр. </w:t>
      </w:r>
      <w:proofErr w:type="gramStart"/>
      <w:r w:rsidRPr="007A1AD1">
        <w:rPr>
          <w:sz w:val="22"/>
          <w:szCs w:val="22"/>
        </w:rPr>
        <w:t>Правд</w:t>
      </w:r>
      <w:r w:rsidRPr="007A1AD1">
        <w:rPr>
          <w:sz w:val="22"/>
          <w:szCs w:val="22"/>
          <w:lang w:val="uk-UA"/>
        </w:rPr>
        <w:t>и</w:t>
      </w:r>
      <w:r w:rsidRPr="007A1AD1">
        <w:rPr>
          <w:sz w:val="22"/>
          <w:szCs w:val="22"/>
        </w:rPr>
        <w:t>, 7, кв. 264</w:t>
      </w:r>
      <w:r w:rsidRPr="007A1AD1">
        <w:rPr>
          <w:sz w:val="22"/>
          <w:szCs w:val="22"/>
          <w:lang w:val="uk-UA"/>
        </w:rPr>
        <w:t>)</w:t>
      </w:r>
      <w:proofErr w:type="gramEnd"/>
    </w:p>
    <w:p w:rsidR="009A16A3" w:rsidRPr="007A1AD1" w:rsidRDefault="009A16A3" w:rsidP="009A16A3">
      <w:pPr>
        <w:shd w:val="clear" w:color="auto" w:fill="FFFFFF"/>
        <w:autoSpaceDE w:val="0"/>
        <w:jc w:val="both"/>
        <w:rPr>
          <w:sz w:val="22"/>
          <w:szCs w:val="22"/>
          <w:lang w:val="uk-UA"/>
        </w:rPr>
      </w:pPr>
      <w:r w:rsidRPr="007A1AD1">
        <w:rPr>
          <w:sz w:val="22"/>
          <w:szCs w:val="22"/>
          <w:lang w:val="uk-UA"/>
        </w:rPr>
        <w:t xml:space="preserve">Повідомляє про скликання </w:t>
      </w:r>
      <w:r w:rsidR="002475BE" w:rsidRPr="007A1AD1">
        <w:rPr>
          <w:sz w:val="22"/>
          <w:szCs w:val="22"/>
          <w:lang w:val="uk-UA"/>
        </w:rPr>
        <w:t>річних</w:t>
      </w:r>
      <w:r w:rsidRPr="007A1AD1">
        <w:rPr>
          <w:sz w:val="22"/>
          <w:szCs w:val="22"/>
          <w:lang w:val="uk-UA"/>
        </w:rPr>
        <w:t xml:space="preserve"> загальних зборів акціонерів, які відбудуться </w:t>
      </w:r>
      <w:r w:rsidRPr="007A1AD1">
        <w:rPr>
          <w:b/>
          <w:sz w:val="22"/>
          <w:szCs w:val="22"/>
          <w:lang w:val="uk-UA"/>
        </w:rPr>
        <w:t>25 квітня 2018 року</w:t>
      </w:r>
      <w:r w:rsidRPr="007A1AD1">
        <w:rPr>
          <w:sz w:val="22"/>
          <w:szCs w:val="22"/>
          <w:lang w:val="uk-UA"/>
        </w:rPr>
        <w:t xml:space="preserve"> о 12-00 за адресою: </w:t>
      </w:r>
      <w:smartTag w:uri="urn:schemas-microsoft-com:office:smarttags" w:element="metricconverter">
        <w:smartTagPr>
          <w:attr w:name="ProductID" w:val="61024, м"/>
        </w:smartTagPr>
        <w:r w:rsidRPr="007A1AD1">
          <w:rPr>
            <w:sz w:val="22"/>
            <w:szCs w:val="22"/>
            <w:lang w:val="uk-UA"/>
          </w:rPr>
          <w:t>61024, м</w:t>
        </w:r>
      </w:smartTag>
      <w:r w:rsidRPr="007A1AD1">
        <w:rPr>
          <w:sz w:val="22"/>
          <w:szCs w:val="22"/>
          <w:lang w:val="uk-UA"/>
        </w:rPr>
        <w:t xml:space="preserve">. Харків, вул. </w:t>
      </w:r>
      <w:proofErr w:type="spellStart"/>
      <w:r w:rsidRPr="007A1AD1">
        <w:rPr>
          <w:sz w:val="22"/>
          <w:szCs w:val="22"/>
          <w:lang w:val="uk-UA"/>
        </w:rPr>
        <w:t>Лермонтовська</w:t>
      </w:r>
      <w:proofErr w:type="spellEnd"/>
      <w:r w:rsidRPr="007A1AD1">
        <w:rPr>
          <w:sz w:val="22"/>
          <w:szCs w:val="22"/>
          <w:lang w:val="uk-UA"/>
        </w:rPr>
        <w:t>, 7 (3 поверх, зал засідань). Реєстрація учасників зборів відбудеться у день проведення зборів з 11-40 до 11-55 за місцем проведення зборів.</w:t>
      </w:r>
    </w:p>
    <w:p w:rsidR="009A16A3" w:rsidRPr="007A1AD1" w:rsidRDefault="009A16A3" w:rsidP="009A16A3">
      <w:pPr>
        <w:jc w:val="both"/>
        <w:rPr>
          <w:sz w:val="22"/>
          <w:szCs w:val="22"/>
          <w:lang w:val="uk-UA"/>
        </w:rPr>
      </w:pPr>
      <w:r w:rsidRPr="007A1AD1">
        <w:rPr>
          <w:sz w:val="22"/>
          <w:szCs w:val="22"/>
          <w:lang w:val="uk-UA"/>
        </w:rPr>
        <w:t xml:space="preserve">Дата складення переліку акціонерів, які мають право на участь у загальних зборах – </w:t>
      </w:r>
      <w:r w:rsidRPr="007A1AD1">
        <w:rPr>
          <w:b/>
          <w:sz w:val="22"/>
          <w:szCs w:val="22"/>
          <w:lang w:val="uk-UA"/>
        </w:rPr>
        <w:t>19.04.2018 р.</w:t>
      </w:r>
    </w:p>
    <w:p w:rsidR="00F27442" w:rsidRPr="007A1AD1" w:rsidRDefault="00F27442">
      <w:pPr>
        <w:keepNext/>
        <w:suppressAutoHyphens/>
        <w:jc w:val="center"/>
        <w:rPr>
          <w:b/>
          <w:bCs/>
          <w:color w:val="000000"/>
          <w:sz w:val="22"/>
          <w:szCs w:val="22"/>
          <w:lang w:val="uk-UA"/>
        </w:rPr>
      </w:pPr>
    </w:p>
    <w:p w:rsidR="00F27442" w:rsidRPr="007A1AD1" w:rsidRDefault="0022481B">
      <w:pPr>
        <w:jc w:val="center"/>
        <w:rPr>
          <w:b/>
          <w:sz w:val="22"/>
          <w:szCs w:val="22"/>
          <w:lang w:val="uk-UA"/>
        </w:rPr>
      </w:pPr>
      <w:r w:rsidRPr="007A1AD1">
        <w:rPr>
          <w:b/>
          <w:sz w:val="22"/>
          <w:szCs w:val="22"/>
          <w:lang w:val="uk-UA"/>
        </w:rPr>
        <w:t>Проект порядку денного:</w:t>
      </w:r>
    </w:p>
    <w:p w:rsidR="00F27442" w:rsidRPr="007A1AD1" w:rsidRDefault="0022481B" w:rsidP="009A16A3">
      <w:pPr>
        <w:jc w:val="both"/>
        <w:rPr>
          <w:color w:val="auto"/>
          <w:sz w:val="22"/>
          <w:szCs w:val="22"/>
          <w:lang w:val="uk-UA"/>
        </w:rPr>
      </w:pPr>
      <w:r w:rsidRPr="007A1AD1">
        <w:rPr>
          <w:color w:val="auto"/>
          <w:sz w:val="22"/>
          <w:szCs w:val="22"/>
          <w:lang w:val="uk-UA"/>
        </w:rPr>
        <w:t>1. Обрання Лічильної комісії  Загальних зборів акціонерів Товариства.</w:t>
      </w:r>
    </w:p>
    <w:p w:rsidR="00F27442" w:rsidRPr="007A1AD1" w:rsidRDefault="0022481B" w:rsidP="009A16A3">
      <w:pPr>
        <w:jc w:val="both"/>
        <w:rPr>
          <w:color w:val="auto"/>
          <w:sz w:val="22"/>
          <w:szCs w:val="22"/>
        </w:rPr>
      </w:pPr>
      <w:r w:rsidRPr="007A1AD1">
        <w:rPr>
          <w:color w:val="auto"/>
          <w:sz w:val="22"/>
          <w:szCs w:val="22"/>
          <w:lang w:val="uk-UA"/>
        </w:rPr>
        <w:t>2. Обрання Голови та секретаря Загальних зборів акціонерів Товариства.</w:t>
      </w:r>
    </w:p>
    <w:p w:rsidR="00F27442" w:rsidRPr="007A1AD1" w:rsidRDefault="0022481B" w:rsidP="009A16A3">
      <w:pPr>
        <w:jc w:val="both"/>
        <w:rPr>
          <w:color w:val="auto"/>
          <w:sz w:val="22"/>
          <w:szCs w:val="22"/>
        </w:rPr>
      </w:pPr>
      <w:r w:rsidRPr="007A1AD1">
        <w:rPr>
          <w:color w:val="auto"/>
          <w:sz w:val="22"/>
          <w:szCs w:val="22"/>
          <w:lang w:val="uk-UA"/>
        </w:rPr>
        <w:t>3. Затвердження регламенту Загальних зборів акціонерів Товариства.</w:t>
      </w:r>
    </w:p>
    <w:p w:rsidR="00F27442" w:rsidRPr="007A1AD1" w:rsidRDefault="0022481B" w:rsidP="009A16A3">
      <w:pPr>
        <w:tabs>
          <w:tab w:val="left" w:pos="720"/>
          <w:tab w:val="left" w:pos="1276"/>
        </w:tabs>
        <w:suppressAutoHyphens/>
        <w:jc w:val="both"/>
        <w:rPr>
          <w:color w:val="auto"/>
          <w:sz w:val="22"/>
          <w:szCs w:val="22"/>
          <w:lang w:val="uk-UA" w:eastAsia="ar-SA"/>
        </w:rPr>
      </w:pPr>
      <w:r w:rsidRPr="007A1AD1">
        <w:rPr>
          <w:color w:val="auto"/>
          <w:sz w:val="22"/>
          <w:szCs w:val="22"/>
          <w:lang w:val="uk-UA" w:eastAsia="ar-SA"/>
        </w:rPr>
        <w:t>4. </w:t>
      </w:r>
      <w:proofErr w:type="spellStart"/>
      <w:r w:rsidRPr="007A1AD1">
        <w:rPr>
          <w:color w:val="auto"/>
          <w:sz w:val="22"/>
          <w:szCs w:val="22"/>
          <w:lang w:eastAsia="ar-SA"/>
        </w:rPr>
        <w:t>Затвердження</w:t>
      </w:r>
      <w:proofErr w:type="spellEnd"/>
      <w:r w:rsidRPr="007A1AD1">
        <w:rPr>
          <w:color w:val="auto"/>
          <w:sz w:val="22"/>
          <w:szCs w:val="22"/>
          <w:lang w:eastAsia="ar-SA"/>
        </w:rPr>
        <w:t xml:space="preserve"> порядку та способу </w:t>
      </w:r>
      <w:proofErr w:type="spellStart"/>
      <w:r w:rsidRPr="007A1AD1">
        <w:rPr>
          <w:color w:val="auto"/>
          <w:sz w:val="22"/>
          <w:szCs w:val="22"/>
          <w:lang w:eastAsia="ar-SA"/>
        </w:rPr>
        <w:t>засвідчення</w:t>
      </w:r>
      <w:proofErr w:type="spellEnd"/>
      <w:r w:rsidR="00270AB0" w:rsidRPr="007A1AD1">
        <w:rPr>
          <w:color w:val="auto"/>
          <w:sz w:val="22"/>
          <w:szCs w:val="22"/>
          <w:lang w:eastAsia="ar-SA"/>
        </w:rPr>
        <w:t xml:space="preserve"> </w:t>
      </w:r>
      <w:proofErr w:type="spellStart"/>
      <w:r w:rsidRPr="007A1AD1">
        <w:rPr>
          <w:color w:val="auto"/>
          <w:sz w:val="22"/>
          <w:szCs w:val="22"/>
          <w:lang w:eastAsia="ar-SA"/>
        </w:rPr>
        <w:t>бюлетені</w:t>
      </w:r>
      <w:proofErr w:type="gramStart"/>
      <w:r w:rsidRPr="007A1AD1">
        <w:rPr>
          <w:color w:val="auto"/>
          <w:sz w:val="22"/>
          <w:szCs w:val="22"/>
          <w:lang w:eastAsia="ar-SA"/>
        </w:rPr>
        <w:t>в</w:t>
      </w:r>
      <w:proofErr w:type="spellEnd"/>
      <w:proofErr w:type="gramEnd"/>
      <w:r w:rsidRPr="007A1AD1">
        <w:rPr>
          <w:color w:val="auto"/>
          <w:sz w:val="22"/>
          <w:szCs w:val="22"/>
          <w:lang w:eastAsia="ar-SA"/>
        </w:rPr>
        <w:t xml:space="preserve"> для </w:t>
      </w:r>
      <w:proofErr w:type="spellStart"/>
      <w:r w:rsidRPr="007A1AD1">
        <w:rPr>
          <w:color w:val="auto"/>
          <w:sz w:val="22"/>
          <w:szCs w:val="22"/>
          <w:lang w:eastAsia="ar-SA"/>
        </w:rPr>
        <w:t>голосування</w:t>
      </w:r>
      <w:proofErr w:type="spellEnd"/>
      <w:r w:rsidRPr="007A1AD1">
        <w:rPr>
          <w:color w:val="auto"/>
          <w:sz w:val="22"/>
          <w:szCs w:val="22"/>
          <w:lang w:eastAsia="ar-SA"/>
        </w:rPr>
        <w:t>.</w:t>
      </w:r>
    </w:p>
    <w:p w:rsidR="00F27442" w:rsidRPr="007A1AD1" w:rsidRDefault="0022481B" w:rsidP="009A16A3">
      <w:pPr>
        <w:jc w:val="both"/>
        <w:rPr>
          <w:color w:val="auto"/>
          <w:sz w:val="22"/>
          <w:szCs w:val="22"/>
        </w:rPr>
      </w:pPr>
      <w:r w:rsidRPr="007A1AD1">
        <w:rPr>
          <w:color w:val="auto"/>
          <w:sz w:val="22"/>
          <w:szCs w:val="22"/>
          <w:lang w:val="uk-UA"/>
        </w:rPr>
        <w:t>5. Звіт Виконавчого органу про фінансово-господарську діяльність Товариства за 2017 р.</w:t>
      </w:r>
    </w:p>
    <w:p w:rsidR="00F27442" w:rsidRPr="007A1AD1" w:rsidRDefault="0022481B" w:rsidP="009A16A3">
      <w:pPr>
        <w:jc w:val="both"/>
        <w:rPr>
          <w:color w:val="auto"/>
          <w:sz w:val="22"/>
          <w:szCs w:val="22"/>
        </w:rPr>
      </w:pPr>
      <w:r w:rsidRPr="007A1AD1">
        <w:rPr>
          <w:color w:val="auto"/>
          <w:sz w:val="22"/>
          <w:szCs w:val="22"/>
          <w:lang w:val="uk-UA"/>
        </w:rPr>
        <w:t>6. Звіт Наглядової ради Товариства за 2017 р.</w:t>
      </w:r>
    </w:p>
    <w:p w:rsidR="00F27442" w:rsidRPr="007A1AD1" w:rsidRDefault="0022481B" w:rsidP="009A16A3">
      <w:pPr>
        <w:jc w:val="both"/>
        <w:rPr>
          <w:color w:val="auto"/>
          <w:sz w:val="22"/>
          <w:szCs w:val="22"/>
        </w:rPr>
      </w:pPr>
      <w:r w:rsidRPr="007A1AD1">
        <w:rPr>
          <w:color w:val="auto"/>
          <w:sz w:val="22"/>
          <w:szCs w:val="22"/>
          <w:lang w:val="uk-UA"/>
        </w:rPr>
        <w:t>7. Звіт Ревізора Товариства та затвердження його висновків за 2017 р.</w:t>
      </w:r>
    </w:p>
    <w:p w:rsidR="00F27442" w:rsidRPr="007A1AD1" w:rsidRDefault="0022481B" w:rsidP="009A16A3">
      <w:pPr>
        <w:jc w:val="both"/>
        <w:rPr>
          <w:color w:val="auto"/>
          <w:sz w:val="22"/>
          <w:szCs w:val="22"/>
        </w:rPr>
      </w:pPr>
      <w:r w:rsidRPr="007A1AD1">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7A1AD1" w:rsidRDefault="0022481B" w:rsidP="009A16A3">
      <w:pPr>
        <w:jc w:val="both"/>
        <w:rPr>
          <w:color w:val="auto"/>
          <w:sz w:val="22"/>
          <w:szCs w:val="22"/>
        </w:rPr>
      </w:pPr>
      <w:r w:rsidRPr="007A1AD1">
        <w:rPr>
          <w:color w:val="auto"/>
          <w:sz w:val="22"/>
          <w:szCs w:val="22"/>
          <w:lang w:val="uk-UA"/>
        </w:rPr>
        <w:t xml:space="preserve">9. Затвердження річного звіту та річної фінансової звітності  за 2017 р. </w:t>
      </w:r>
    </w:p>
    <w:p w:rsidR="00F27442" w:rsidRPr="007A1AD1" w:rsidRDefault="0022481B" w:rsidP="009A16A3">
      <w:pPr>
        <w:jc w:val="both"/>
        <w:rPr>
          <w:color w:val="auto"/>
          <w:sz w:val="22"/>
          <w:szCs w:val="22"/>
        </w:rPr>
      </w:pPr>
      <w:r w:rsidRPr="007A1AD1">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7A1AD1" w:rsidRDefault="0022481B" w:rsidP="009A16A3">
      <w:pPr>
        <w:jc w:val="both"/>
        <w:rPr>
          <w:color w:val="auto"/>
          <w:sz w:val="22"/>
          <w:szCs w:val="22"/>
        </w:rPr>
      </w:pPr>
      <w:r w:rsidRPr="007A1AD1">
        <w:rPr>
          <w:color w:val="auto"/>
          <w:sz w:val="22"/>
          <w:szCs w:val="22"/>
          <w:lang w:val="uk-UA"/>
        </w:rPr>
        <w:t>11. Затвердження основних напрямків діяльності Товариства на 2018 рік.</w:t>
      </w:r>
    </w:p>
    <w:p w:rsidR="00F27442" w:rsidRPr="007A1AD1" w:rsidRDefault="0022481B" w:rsidP="009A16A3">
      <w:pPr>
        <w:jc w:val="both"/>
        <w:rPr>
          <w:color w:val="auto"/>
          <w:sz w:val="22"/>
          <w:szCs w:val="22"/>
        </w:rPr>
      </w:pPr>
      <w:r w:rsidRPr="007A1AD1">
        <w:rPr>
          <w:color w:val="auto"/>
          <w:sz w:val="22"/>
          <w:szCs w:val="22"/>
          <w:lang w:val="uk-UA"/>
        </w:rPr>
        <w:t xml:space="preserve">12. </w:t>
      </w:r>
      <w:proofErr w:type="spellStart"/>
      <w:r w:rsidRPr="007A1AD1">
        <w:rPr>
          <w:color w:val="auto"/>
          <w:sz w:val="22"/>
          <w:szCs w:val="22"/>
        </w:rPr>
        <w:t>Прийняття</w:t>
      </w:r>
      <w:proofErr w:type="spellEnd"/>
      <w:r w:rsidR="00FB22EF" w:rsidRPr="007A1AD1">
        <w:rPr>
          <w:color w:val="auto"/>
          <w:sz w:val="22"/>
          <w:szCs w:val="22"/>
          <w:lang w:val="uk-UA"/>
        </w:rPr>
        <w:t xml:space="preserve"> </w:t>
      </w:r>
      <w:proofErr w:type="spellStart"/>
      <w:proofErr w:type="gramStart"/>
      <w:r w:rsidRPr="007A1AD1">
        <w:rPr>
          <w:color w:val="auto"/>
          <w:sz w:val="22"/>
          <w:szCs w:val="22"/>
        </w:rPr>
        <w:t>р</w:t>
      </w:r>
      <w:proofErr w:type="gramEnd"/>
      <w:r w:rsidRPr="007A1AD1">
        <w:rPr>
          <w:color w:val="auto"/>
          <w:sz w:val="22"/>
          <w:szCs w:val="22"/>
        </w:rPr>
        <w:t>ішень</w:t>
      </w:r>
      <w:proofErr w:type="spellEnd"/>
      <w:r w:rsidRPr="007A1AD1">
        <w:rPr>
          <w:color w:val="auto"/>
          <w:sz w:val="22"/>
          <w:szCs w:val="22"/>
        </w:rPr>
        <w:t xml:space="preserve"> про </w:t>
      </w:r>
      <w:proofErr w:type="spellStart"/>
      <w:r w:rsidRPr="007A1AD1">
        <w:rPr>
          <w:color w:val="auto"/>
          <w:sz w:val="22"/>
          <w:szCs w:val="22"/>
        </w:rPr>
        <w:t>укладення</w:t>
      </w:r>
      <w:proofErr w:type="spellEnd"/>
      <w:r w:rsidR="00643C89" w:rsidRPr="007A1AD1">
        <w:rPr>
          <w:color w:val="auto"/>
          <w:sz w:val="22"/>
          <w:szCs w:val="22"/>
        </w:rPr>
        <w:t xml:space="preserve"> </w:t>
      </w:r>
      <w:r w:rsidRPr="007A1AD1">
        <w:rPr>
          <w:color w:val="auto"/>
          <w:sz w:val="22"/>
          <w:szCs w:val="22"/>
          <w:lang w:val="uk-UA"/>
        </w:rPr>
        <w:t>(про надання згоди на укл</w:t>
      </w:r>
      <w:r w:rsidR="00DA6663" w:rsidRPr="007A1AD1">
        <w:rPr>
          <w:color w:val="auto"/>
          <w:sz w:val="22"/>
          <w:szCs w:val="22"/>
          <w:lang w:val="uk-UA"/>
        </w:rPr>
        <w:t>адення)</w:t>
      </w:r>
      <w:r w:rsidR="00CF607B" w:rsidRPr="007A1AD1">
        <w:rPr>
          <w:color w:val="auto"/>
          <w:sz w:val="22"/>
          <w:szCs w:val="22"/>
          <w:lang w:val="uk-UA"/>
        </w:rPr>
        <w:t xml:space="preserve"> та схвалення</w:t>
      </w:r>
      <w:r w:rsidR="00FB22EF" w:rsidRPr="007A1AD1">
        <w:rPr>
          <w:color w:val="auto"/>
          <w:sz w:val="22"/>
          <w:szCs w:val="22"/>
          <w:lang w:val="uk-UA"/>
        </w:rPr>
        <w:t xml:space="preserve"> </w:t>
      </w:r>
      <w:proofErr w:type="spellStart"/>
      <w:r w:rsidR="00CF607B" w:rsidRPr="007A1AD1">
        <w:rPr>
          <w:color w:val="auto"/>
          <w:sz w:val="22"/>
          <w:szCs w:val="22"/>
        </w:rPr>
        <w:t>укладених</w:t>
      </w:r>
      <w:proofErr w:type="spellEnd"/>
      <w:r w:rsidR="00CF607B" w:rsidRPr="007A1AD1">
        <w:rPr>
          <w:color w:val="auto"/>
          <w:sz w:val="22"/>
          <w:szCs w:val="22"/>
        </w:rPr>
        <w:t xml:space="preserve"> ран</w:t>
      </w:r>
      <w:r w:rsidR="00CF607B" w:rsidRPr="007A1AD1">
        <w:rPr>
          <w:color w:val="auto"/>
          <w:sz w:val="22"/>
          <w:szCs w:val="22"/>
          <w:lang w:val="uk-UA"/>
        </w:rPr>
        <w:t>і</w:t>
      </w:r>
      <w:proofErr w:type="spellStart"/>
      <w:r w:rsidR="00CF607B" w:rsidRPr="007A1AD1">
        <w:rPr>
          <w:color w:val="auto"/>
          <w:sz w:val="22"/>
          <w:szCs w:val="22"/>
        </w:rPr>
        <w:t>ше</w:t>
      </w:r>
      <w:proofErr w:type="spellEnd"/>
      <w:r w:rsidR="00FB22EF" w:rsidRPr="007A1AD1">
        <w:rPr>
          <w:color w:val="auto"/>
          <w:sz w:val="22"/>
          <w:szCs w:val="22"/>
          <w:lang w:val="uk-UA"/>
        </w:rPr>
        <w:t xml:space="preserve"> </w:t>
      </w:r>
      <w:proofErr w:type="spellStart"/>
      <w:r w:rsidR="009A16A3" w:rsidRPr="007A1AD1">
        <w:rPr>
          <w:color w:val="auto"/>
          <w:sz w:val="22"/>
          <w:szCs w:val="22"/>
        </w:rPr>
        <w:t>правочинів</w:t>
      </w:r>
      <w:proofErr w:type="spellEnd"/>
      <w:r w:rsidR="00FB22EF" w:rsidRPr="007A1AD1">
        <w:rPr>
          <w:color w:val="auto"/>
          <w:sz w:val="22"/>
          <w:szCs w:val="22"/>
          <w:lang w:val="uk-UA"/>
        </w:rPr>
        <w:t xml:space="preserve"> </w:t>
      </w:r>
      <w:proofErr w:type="spellStart"/>
      <w:r w:rsidR="009A16A3" w:rsidRPr="007A1AD1">
        <w:rPr>
          <w:color w:val="auto"/>
          <w:sz w:val="22"/>
          <w:szCs w:val="22"/>
        </w:rPr>
        <w:t>ПрАТ</w:t>
      </w:r>
      <w:proofErr w:type="spellEnd"/>
      <w:r w:rsidR="009A16A3" w:rsidRPr="007A1AD1">
        <w:rPr>
          <w:color w:val="auto"/>
          <w:sz w:val="22"/>
          <w:szCs w:val="22"/>
        </w:rPr>
        <w:t xml:space="preserve"> «У</w:t>
      </w:r>
      <w:proofErr w:type="spellStart"/>
      <w:r w:rsidR="009A16A3" w:rsidRPr="007A1AD1">
        <w:rPr>
          <w:color w:val="auto"/>
          <w:sz w:val="22"/>
          <w:szCs w:val="22"/>
          <w:lang w:val="uk-UA"/>
        </w:rPr>
        <w:t>країнська</w:t>
      </w:r>
      <w:proofErr w:type="spellEnd"/>
      <w:r w:rsidR="009A16A3" w:rsidRPr="007A1AD1">
        <w:rPr>
          <w:color w:val="auto"/>
          <w:sz w:val="22"/>
          <w:szCs w:val="22"/>
          <w:lang w:val="uk-UA"/>
        </w:rPr>
        <w:t xml:space="preserve"> пивна компанія</w:t>
      </w:r>
      <w:r w:rsidRPr="007A1AD1">
        <w:rPr>
          <w:color w:val="auto"/>
          <w:sz w:val="22"/>
          <w:szCs w:val="22"/>
        </w:rPr>
        <w:t>».</w:t>
      </w:r>
    </w:p>
    <w:p w:rsidR="00F27442" w:rsidRPr="007A1AD1" w:rsidRDefault="0022481B" w:rsidP="009A16A3">
      <w:pPr>
        <w:jc w:val="both"/>
        <w:rPr>
          <w:color w:val="auto"/>
          <w:sz w:val="22"/>
          <w:szCs w:val="22"/>
        </w:rPr>
      </w:pPr>
      <w:r w:rsidRPr="007A1AD1">
        <w:rPr>
          <w:color w:val="auto"/>
          <w:sz w:val="22"/>
          <w:szCs w:val="22"/>
        </w:rPr>
        <w:t xml:space="preserve">13. </w:t>
      </w:r>
      <w:proofErr w:type="spellStart"/>
      <w:r w:rsidRPr="007A1AD1">
        <w:rPr>
          <w:color w:val="auto"/>
          <w:sz w:val="22"/>
          <w:szCs w:val="22"/>
        </w:rPr>
        <w:t>Прийняття</w:t>
      </w:r>
      <w:proofErr w:type="spellEnd"/>
      <w:r w:rsidR="00FB22EF" w:rsidRPr="007A1AD1">
        <w:rPr>
          <w:color w:val="auto"/>
          <w:sz w:val="22"/>
          <w:szCs w:val="22"/>
          <w:lang w:val="uk-UA"/>
        </w:rPr>
        <w:t xml:space="preserve"> </w:t>
      </w:r>
      <w:proofErr w:type="spellStart"/>
      <w:proofErr w:type="gramStart"/>
      <w:r w:rsidRPr="007A1AD1">
        <w:rPr>
          <w:color w:val="auto"/>
          <w:sz w:val="22"/>
          <w:szCs w:val="22"/>
        </w:rPr>
        <w:t>р</w:t>
      </w:r>
      <w:proofErr w:type="gramEnd"/>
      <w:r w:rsidRPr="007A1AD1">
        <w:rPr>
          <w:color w:val="auto"/>
          <w:sz w:val="22"/>
          <w:szCs w:val="22"/>
        </w:rPr>
        <w:t>ішень</w:t>
      </w:r>
      <w:proofErr w:type="spellEnd"/>
      <w:r w:rsidRPr="007A1AD1">
        <w:rPr>
          <w:color w:val="auto"/>
          <w:sz w:val="22"/>
          <w:szCs w:val="22"/>
        </w:rPr>
        <w:t xml:space="preserve"> про </w:t>
      </w:r>
      <w:proofErr w:type="spellStart"/>
      <w:r w:rsidRPr="007A1AD1">
        <w:rPr>
          <w:color w:val="auto"/>
          <w:sz w:val="22"/>
          <w:szCs w:val="22"/>
        </w:rPr>
        <w:t>попереднє</w:t>
      </w:r>
      <w:proofErr w:type="spellEnd"/>
      <w:r w:rsidR="00FB22EF" w:rsidRPr="007A1AD1">
        <w:rPr>
          <w:color w:val="auto"/>
          <w:sz w:val="22"/>
          <w:szCs w:val="22"/>
          <w:lang w:val="uk-UA"/>
        </w:rPr>
        <w:t xml:space="preserve"> </w:t>
      </w:r>
      <w:proofErr w:type="spellStart"/>
      <w:r w:rsidRPr="007A1AD1">
        <w:rPr>
          <w:color w:val="auto"/>
          <w:sz w:val="22"/>
          <w:szCs w:val="22"/>
        </w:rPr>
        <w:t>надання</w:t>
      </w:r>
      <w:proofErr w:type="spellEnd"/>
      <w:r w:rsidR="00FB22EF" w:rsidRPr="007A1AD1">
        <w:rPr>
          <w:color w:val="auto"/>
          <w:sz w:val="22"/>
          <w:szCs w:val="22"/>
          <w:lang w:val="uk-UA"/>
        </w:rPr>
        <w:t xml:space="preserve"> </w:t>
      </w:r>
      <w:proofErr w:type="spellStart"/>
      <w:r w:rsidRPr="007A1AD1">
        <w:rPr>
          <w:color w:val="auto"/>
          <w:sz w:val="22"/>
          <w:szCs w:val="22"/>
        </w:rPr>
        <w:t>згоди</w:t>
      </w:r>
      <w:proofErr w:type="spellEnd"/>
      <w:r w:rsidRPr="007A1AD1">
        <w:rPr>
          <w:color w:val="auto"/>
          <w:sz w:val="22"/>
          <w:szCs w:val="22"/>
        </w:rPr>
        <w:t xml:space="preserve"> на </w:t>
      </w:r>
      <w:proofErr w:type="spellStart"/>
      <w:r w:rsidRPr="007A1AD1">
        <w:rPr>
          <w:color w:val="auto"/>
          <w:sz w:val="22"/>
          <w:szCs w:val="22"/>
        </w:rPr>
        <w:t>укладення</w:t>
      </w:r>
      <w:proofErr w:type="spellEnd"/>
      <w:r w:rsidR="00FB22EF" w:rsidRPr="007A1AD1">
        <w:rPr>
          <w:color w:val="auto"/>
          <w:sz w:val="22"/>
          <w:szCs w:val="22"/>
          <w:lang w:val="uk-UA"/>
        </w:rPr>
        <w:t xml:space="preserve"> </w:t>
      </w:r>
      <w:proofErr w:type="spellStart"/>
      <w:r w:rsidRPr="007A1AD1">
        <w:rPr>
          <w:color w:val="auto"/>
          <w:sz w:val="22"/>
          <w:szCs w:val="22"/>
        </w:rPr>
        <w:t>з</w:t>
      </w:r>
      <w:r w:rsidR="009A16A3" w:rsidRPr="007A1AD1">
        <w:rPr>
          <w:color w:val="auto"/>
          <w:sz w:val="22"/>
          <w:szCs w:val="22"/>
        </w:rPr>
        <w:t>начних</w:t>
      </w:r>
      <w:proofErr w:type="spellEnd"/>
      <w:r w:rsidR="00FB22EF" w:rsidRPr="007A1AD1">
        <w:rPr>
          <w:color w:val="auto"/>
          <w:sz w:val="22"/>
          <w:szCs w:val="22"/>
          <w:lang w:val="uk-UA"/>
        </w:rPr>
        <w:t xml:space="preserve"> </w:t>
      </w:r>
      <w:proofErr w:type="spellStart"/>
      <w:r w:rsidR="009A16A3" w:rsidRPr="007A1AD1">
        <w:rPr>
          <w:color w:val="auto"/>
          <w:sz w:val="22"/>
          <w:szCs w:val="22"/>
        </w:rPr>
        <w:t>правочинів</w:t>
      </w:r>
      <w:proofErr w:type="spellEnd"/>
      <w:r w:rsidR="00FB22EF" w:rsidRPr="007A1AD1">
        <w:rPr>
          <w:color w:val="auto"/>
          <w:sz w:val="22"/>
          <w:szCs w:val="22"/>
          <w:lang w:val="uk-UA"/>
        </w:rPr>
        <w:t xml:space="preserve"> </w:t>
      </w:r>
      <w:proofErr w:type="spellStart"/>
      <w:r w:rsidR="009A16A3" w:rsidRPr="007A1AD1">
        <w:rPr>
          <w:color w:val="auto"/>
          <w:sz w:val="22"/>
          <w:szCs w:val="22"/>
        </w:rPr>
        <w:t>ПрАТ</w:t>
      </w:r>
      <w:proofErr w:type="spellEnd"/>
      <w:r w:rsidR="009A16A3" w:rsidRPr="007A1AD1">
        <w:rPr>
          <w:color w:val="auto"/>
          <w:sz w:val="22"/>
          <w:szCs w:val="22"/>
        </w:rPr>
        <w:t xml:space="preserve"> «У</w:t>
      </w:r>
      <w:proofErr w:type="spellStart"/>
      <w:r w:rsidR="009A16A3" w:rsidRPr="007A1AD1">
        <w:rPr>
          <w:color w:val="auto"/>
          <w:sz w:val="22"/>
          <w:szCs w:val="22"/>
          <w:lang w:val="uk-UA"/>
        </w:rPr>
        <w:t>країнська</w:t>
      </w:r>
      <w:proofErr w:type="spellEnd"/>
      <w:r w:rsidR="009A16A3" w:rsidRPr="007A1AD1">
        <w:rPr>
          <w:color w:val="auto"/>
          <w:sz w:val="22"/>
          <w:szCs w:val="22"/>
          <w:lang w:val="uk-UA"/>
        </w:rPr>
        <w:t xml:space="preserve"> пивна компанія</w:t>
      </w:r>
      <w:r w:rsidRPr="007A1AD1">
        <w:rPr>
          <w:color w:val="auto"/>
          <w:sz w:val="22"/>
          <w:szCs w:val="22"/>
        </w:rPr>
        <w:t>».</w:t>
      </w:r>
    </w:p>
    <w:p w:rsidR="00F27442" w:rsidRPr="007A1AD1" w:rsidRDefault="0022481B" w:rsidP="009A16A3">
      <w:pPr>
        <w:pStyle w:val="a9"/>
        <w:spacing w:after="0" w:line="240" w:lineRule="auto"/>
        <w:ind w:left="0"/>
        <w:jc w:val="both"/>
        <w:rPr>
          <w:rFonts w:ascii="Times New Roman" w:hAnsi="Times New Roman" w:cs="Times New Roman"/>
          <w:color w:val="auto"/>
        </w:rPr>
      </w:pPr>
      <w:r w:rsidRPr="007A1AD1">
        <w:rPr>
          <w:rFonts w:ascii="Times New Roman" w:hAnsi="Times New Roman" w:cs="Times New Roman"/>
          <w:color w:val="auto"/>
          <w:lang w:val="uk-UA"/>
        </w:rPr>
        <w:t xml:space="preserve">14. Внесення змін та доповнень до Статуту </w:t>
      </w:r>
      <w:proofErr w:type="spellStart"/>
      <w:r w:rsidR="009A16A3" w:rsidRPr="007A1AD1">
        <w:rPr>
          <w:rFonts w:ascii="Times New Roman" w:hAnsi="Times New Roman" w:cs="Times New Roman"/>
          <w:color w:val="auto"/>
        </w:rPr>
        <w:t>ПрАТ</w:t>
      </w:r>
      <w:proofErr w:type="spellEnd"/>
      <w:r w:rsidR="009A16A3" w:rsidRPr="007A1AD1">
        <w:rPr>
          <w:rFonts w:ascii="Times New Roman" w:hAnsi="Times New Roman" w:cs="Times New Roman"/>
          <w:color w:val="auto"/>
        </w:rPr>
        <w:t xml:space="preserve"> «У</w:t>
      </w:r>
      <w:proofErr w:type="spellStart"/>
      <w:r w:rsidR="009A16A3" w:rsidRPr="007A1AD1">
        <w:rPr>
          <w:rFonts w:ascii="Times New Roman" w:hAnsi="Times New Roman" w:cs="Times New Roman"/>
          <w:color w:val="auto"/>
          <w:lang w:val="uk-UA"/>
        </w:rPr>
        <w:t>країнська</w:t>
      </w:r>
      <w:proofErr w:type="spellEnd"/>
      <w:r w:rsidR="009A16A3" w:rsidRPr="007A1AD1">
        <w:rPr>
          <w:rFonts w:ascii="Times New Roman" w:hAnsi="Times New Roman" w:cs="Times New Roman"/>
          <w:color w:val="auto"/>
          <w:lang w:val="uk-UA"/>
        </w:rPr>
        <w:t xml:space="preserve"> пивна компанія</w:t>
      </w:r>
      <w:r w:rsidRPr="007A1AD1">
        <w:rPr>
          <w:rFonts w:ascii="Times New Roman" w:hAnsi="Times New Roman" w:cs="Times New Roman"/>
          <w:color w:val="auto"/>
        </w:rPr>
        <w:t>»</w:t>
      </w:r>
      <w:r w:rsidRPr="007A1AD1">
        <w:rPr>
          <w:rFonts w:ascii="Times New Roman" w:hAnsi="Times New Roman" w:cs="Times New Roman"/>
          <w:color w:val="auto"/>
          <w:lang w:val="uk-UA"/>
        </w:rPr>
        <w:t>.</w:t>
      </w:r>
    </w:p>
    <w:p w:rsidR="00F27442" w:rsidRPr="007A1AD1" w:rsidRDefault="009A16A3" w:rsidP="009A16A3">
      <w:pPr>
        <w:jc w:val="both"/>
        <w:rPr>
          <w:color w:val="auto"/>
          <w:sz w:val="22"/>
          <w:szCs w:val="22"/>
        </w:rPr>
      </w:pPr>
      <w:r w:rsidRPr="007A1AD1">
        <w:rPr>
          <w:color w:val="auto"/>
          <w:sz w:val="22"/>
          <w:szCs w:val="22"/>
          <w:lang w:val="uk-UA"/>
        </w:rPr>
        <w:t>15</w:t>
      </w:r>
      <w:r w:rsidR="0022481B" w:rsidRPr="007A1AD1">
        <w:rPr>
          <w:color w:val="auto"/>
          <w:sz w:val="22"/>
          <w:szCs w:val="22"/>
          <w:lang w:val="uk-UA"/>
        </w:rPr>
        <w:t>. Створення юридичн</w:t>
      </w:r>
      <w:r w:rsidRPr="007A1AD1">
        <w:rPr>
          <w:color w:val="auto"/>
          <w:sz w:val="22"/>
          <w:szCs w:val="22"/>
          <w:lang w:val="uk-UA"/>
        </w:rPr>
        <w:t xml:space="preserve">их осіб за участю </w:t>
      </w:r>
      <w:proofErr w:type="spellStart"/>
      <w:r w:rsidRPr="007A1AD1">
        <w:rPr>
          <w:color w:val="auto"/>
          <w:sz w:val="22"/>
          <w:szCs w:val="22"/>
          <w:lang w:val="uk-UA"/>
        </w:rPr>
        <w:t>ПрАТ</w:t>
      </w:r>
      <w:proofErr w:type="spellEnd"/>
      <w:r w:rsidRPr="007A1AD1">
        <w:rPr>
          <w:color w:val="auto"/>
          <w:sz w:val="22"/>
          <w:szCs w:val="22"/>
          <w:lang w:val="uk-UA"/>
        </w:rPr>
        <w:t xml:space="preserve"> «Українська пивна компанія</w:t>
      </w:r>
      <w:r w:rsidR="0022481B" w:rsidRPr="007A1AD1">
        <w:rPr>
          <w:color w:val="auto"/>
          <w:sz w:val="22"/>
          <w:szCs w:val="22"/>
          <w:lang w:val="uk-UA"/>
        </w:rPr>
        <w:t>».</w:t>
      </w:r>
    </w:p>
    <w:p w:rsidR="00F27442" w:rsidRPr="007A1AD1" w:rsidRDefault="009A16A3" w:rsidP="009A16A3">
      <w:pPr>
        <w:jc w:val="both"/>
        <w:rPr>
          <w:color w:val="auto"/>
          <w:sz w:val="22"/>
          <w:szCs w:val="22"/>
        </w:rPr>
      </w:pPr>
      <w:r w:rsidRPr="007A1AD1">
        <w:rPr>
          <w:color w:val="auto"/>
          <w:sz w:val="22"/>
          <w:szCs w:val="22"/>
          <w:lang w:val="uk-UA"/>
        </w:rPr>
        <w:t>16</w:t>
      </w:r>
      <w:r w:rsidR="0022481B" w:rsidRPr="007A1AD1">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proofErr w:type="spellStart"/>
      <w:r w:rsidRPr="007A1AD1">
        <w:rPr>
          <w:color w:val="auto"/>
          <w:sz w:val="22"/>
          <w:szCs w:val="22"/>
        </w:rPr>
        <w:t>рАТ</w:t>
      </w:r>
      <w:proofErr w:type="spellEnd"/>
      <w:r w:rsidRPr="007A1AD1">
        <w:rPr>
          <w:color w:val="auto"/>
          <w:sz w:val="22"/>
          <w:szCs w:val="22"/>
        </w:rPr>
        <w:t xml:space="preserve"> «У</w:t>
      </w:r>
      <w:proofErr w:type="spellStart"/>
      <w:r w:rsidRPr="007A1AD1">
        <w:rPr>
          <w:color w:val="auto"/>
          <w:sz w:val="22"/>
          <w:szCs w:val="22"/>
          <w:lang w:val="uk-UA"/>
        </w:rPr>
        <w:t>країнська</w:t>
      </w:r>
      <w:proofErr w:type="spellEnd"/>
      <w:r w:rsidRPr="007A1AD1">
        <w:rPr>
          <w:color w:val="auto"/>
          <w:sz w:val="22"/>
          <w:szCs w:val="22"/>
          <w:lang w:val="uk-UA"/>
        </w:rPr>
        <w:t xml:space="preserve"> пивна компанія</w:t>
      </w:r>
      <w:r w:rsidR="0022481B" w:rsidRPr="007A1AD1">
        <w:rPr>
          <w:color w:val="auto"/>
          <w:sz w:val="22"/>
          <w:szCs w:val="22"/>
        </w:rPr>
        <w:t>»</w:t>
      </w:r>
      <w:r w:rsidR="0022481B" w:rsidRPr="007A1AD1">
        <w:rPr>
          <w:color w:val="auto"/>
          <w:sz w:val="22"/>
          <w:szCs w:val="22"/>
          <w:lang w:val="uk-UA"/>
        </w:rPr>
        <w:t>.</w:t>
      </w:r>
    </w:p>
    <w:p w:rsidR="00F27442" w:rsidRPr="007A1AD1" w:rsidRDefault="0022481B" w:rsidP="009A16A3">
      <w:pPr>
        <w:pStyle w:val="a9"/>
        <w:spacing w:after="0" w:line="240" w:lineRule="auto"/>
        <w:ind w:left="0"/>
        <w:jc w:val="both"/>
        <w:rPr>
          <w:rFonts w:ascii="Times New Roman" w:hAnsi="Times New Roman" w:cs="Times New Roman"/>
          <w:color w:val="auto"/>
        </w:rPr>
      </w:pPr>
      <w:r w:rsidRPr="007A1AD1">
        <w:rPr>
          <w:rFonts w:ascii="Times New Roman" w:hAnsi="Times New Roman" w:cs="Times New Roman"/>
          <w:color w:val="auto"/>
        </w:rPr>
        <w:t>1</w:t>
      </w:r>
      <w:r w:rsidR="009A16A3" w:rsidRPr="007A1AD1">
        <w:rPr>
          <w:rFonts w:ascii="Times New Roman" w:hAnsi="Times New Roman" w:cs="Times New Roman"/>
          <w:color w:val="auto"/>
          <w:lang w:val="uk-UA"/>
        </w:rPr>
        <w:t>7</w:t>
      </w:r>
      <w:r w:rsidRPr="007A1AD1">
        <w:rPr>
          <w:rFonts w:ascii="Times New Roman" w:hAnsi="Times New Roman" w:cs="Times New Roman"/>
          <w:color w:val="auto"/>
        </w:rPr>
        <w:t>. </w:t>
      </w:r>
      <w:r w:rsidRPr="007A1AD1">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7A1AD1">
        <w:rPr>
          <w:rFonts w:ascii="Times New Roman" w:hAnsi="Times New Roman" w:cs="Times New Roman"/>
          <w:color w:val="auto"/>
          <w:lang w:val="uk-UA"/>
        </w:rPr>
        <w:t xml:space="preserve">приємством яких є </w:t>
      </w:r>
      <w:proofErr w:type="spellStart"/>
      <w:r w:rsidR="009A16A3" w:rsidRPr="007A1AD1">
        <w:rPr>
          <w:rFonts w:ascii="Times New Roman" w:hAnsi="Times New Roman" w:cs="Times New Roman"/>
          <w:color w:val="auto"/>
          <w:lang w:val="uk-UA"/>
        </w:rPr>
        <w:t>ПрАТ</w:t>
      </w:r>
      <w:proofErr w:type="spellEnd"/>
      <w:r w:rsidR="009A16A3" w:rsidRPr="007A1AD1">
        <w:rPr>
          <w:rFonts w:ascii="Times New Roman" w:hAnsi="Times New Roman" w:cs="Times New Roman"/>
          <w:color w:val="auto"/>
          <w:lang w:val="uk-UA"/>
        </w:rPr>
        <w:t xml:space="preserve"> «Українська пивна компанія</w:t>
      </w:r>
      <w:r w:rsidRPr="007A1AD1">
        <w:rPr>
          <w:rFonts w:ascii="Times New Roman" w:hAnsi="Times New Roman" w:cs="Times New Roman"/>
          <w:color w:val="auto"/>
          <w:lang w:val="uk-UA"/>
        </w:rPr>
        <w:t>».</w:t>
      </w:r>
    </w:p>
    <w:p w:rsidR="00F27442" w:rsidRPr="007A1AD1" w:rsidRDefault="009A16A3" w:rsidP="009A16A3">
      <w:pPr>
        <w:jc w:val="both"/>
        <w:rPr>
          <w:color w:val="auto"/>
          <w:sz w:val="22"/>
          <w:szCs w:val="22"/>
          <w:lang w:val="uk-UA"/>
        </w:rPr>
      </w:pPr>
      <w:r w:rsidRPr="007A1AD1">
        <w:rPr>
          <w:color w:val="auto"/>
          <w:sz w:val="22"/>
          <w:szCs w:val="22"/>
          <w:lang w:val="uk-UA"/>
        </w:rPr>
        <w:t>18</w:t>
      </w:r>
      <w:r w:rsidR="0022481B" w:rsidRPr="007A1AD1">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proofErr w:type="spellStart"/>
      <w:r w:rsidRPr="007A1AD1">
        <w:rPr>
          <w:color w:val="auto"/>
          <w:sz w:val="22"/>
          <w:szCs w:val="22"/>
        </w:rPr>
        <w:t>рАТ</w:t>
      </w:r>
      <w:proofErr w:type="spellEnd"/>
      <w:r w:rsidRPr="007A1AD1">
        <w:rPr>
          <w:color w:val="auto"/>
          <w:sz w:val="22"/>
          <w:szCs w:val="22"/>
        </w:rPr>
        <w:t xml:space="preserve"> «У</w:t>
      </w:r>
      <w:proofErr w:type="spellStart"/>
      <w:r w:rsidRPr="007A1AD1">
        <w:rPr>
          <w:color w:val="auto"/>
          <w:sz w:val="22"/>
          <w:szCs w:val="22"/>
          <w:lang w:val="uk-UA"/>
        </w:rPr>
        <w:t>країнська</w:t>
      </w:r>
      <w:proofErr w:type="spellEnd"/>
      <w:r w:rsidRPr="007A1AD1">
        <w:rPr>
          <w:color w:val="auto"/>
          <w:sz w:val="22"/>
          <w:szCs w:val="22"/>
          <w:lang w:val="uk-UA"/>
        </w:rPr>
        <w:t xml:space="preserve"> пивна компанія</w:t>
      </w:r>
      <w:r w:rsidR="0022481B" w:rsidRPr="007A1AD1">
        <w:rPr>
          <w:color w:val="auto"/>
          <w:sz w:val="22"/>
          <w:szCs w:val="22"/>
        </w:rPr>
        <w:t>»</w:t>
      </w:r>
      <w:r w:rsidR="0022481B" w:rsidRPr="007A1AD1">
        <w:rPr>
          <w:color w:val="auto"/>
          <w:sz w:val="22"/>
          <w:szCs w:val="22"/>
          <w:lang w:val="uk-UA"/>
        </w:rPr>
        <w:t>.</w:t>
      </w:r>
    </w:p>
    <w:p w:rsidR="00A5586B" w:rsidRPr="007A1AD1" w:rsidRDefault="00A5586B" w:rsidP="009A16A3">
      <w:pPr>
        <w:jc w:val="both"/>
        <w:rPr>
          <w:color w:val="000000"/>
          <w:sz w:val="22"/>
          <w:szCs w:val="22"/>
          <w:lang w:val="uk-UA"/>
        </w:rPr>
      </w:pPr>
      <w:r w:rsidRPr="007A1AD1">
        <w:rPr>
          <w:color w:val="auto"/>
          <w:sz w:val="22"/>
          <w:szCs w:val="22"/>
          <w:lang w:val="uk-UA"/>
        </w:rPr>
        <w:t xml:space="preserve">19. </w:t>
      </w:r>
      <w:proofErr w:type="spellStart"/>
      <w:r w:rsidRPr="007A1AD1">
        <w:rPr>
          <w:color w:val="000000"/>
          <w:sz w:val="22"/>
          <w:szCs w:val="22"/>
        </w:rPr>
        <w:t>Призначення</w:t>
      </w:r>
      <w:proofErr w:type="spellEnd"/>
      <w:r w:rsidR="00FB22EF" w:rsidRPr="007A1AD1">
        <w:rPr>
          <w:color w:val="000000"/>
          <w:sz w:val="22"/>
          <w:szCs w:val="22"/>
          <w:lang w:val="uk-UA"/>
        </w:rPr>
        <w:t xml:space="preserve"> </w:t>
      </w:r>
      <w:proofErr w:type="spellStart"/>
      <w:r w:rsidRPr="007A1AD1">
        <w:rPr>
          <w:color w:val="000000"/>
          <w:sz w:val="22"/>
          <w:szCs w:val="22"/>
        </w:rPr>
        <w:t>представника</w:t>
      </w:r>
      <w:proofErr w:type="spellEnd"/>
      <w:r w:rsidR="003C1AA8" w:rsidRPr="007A1AD1">
        <w:rPr>
          <w:color w:val="000000"/>
          <w:sz w:val="22"/>
          <w:szCs w:val="22"/>
          <w:lang w:val="uk-UA"/>
        </w:rPr>
        <w:t xml:space="preserve"> </w:t>
      </w:r>
      <w:r w:rsidRPr="007A1AD1">
        <w:rPr>
          <w:color w:val="000000"/>
          <w:sz w:val="22"/>
          <w:szCs w:val="22"/>
          <w:lang w:val="uk-UA"/>
        </w:rPr>
        <w:t xml:space="preserve">Товариства </w:t>
      </w:r>
      <w:r w:rsidRPr="007A1AD1">
        <w:rPr>
          <w:color w:val="000000"/>
          <w:sz w:val="22"/>
          <w:szCs w:val="22"/>
        </w:rPr>
        <w:t xml:space="preserve">для </w:t>
      </w:r>
      <w:proofErr w:type="spellStart"/>
      <w:r w:rsidRPr="007A1AD1">
        <w:rPr>
          <w:color w:val="000000"/>
          <w:sz w:val="22"/>
          <w:szCs w:val="22"/>
        </w:rPr>
        <w:t>участ</w:t>
      </w:r>
      <w:proofErr w:type="spellEnd"/>
      <w:r w:rsidRPr="007A1AD1">
        <w:rPr>
          <w:color w:val="000000"/>
          <w:sz w:val="22"/>
          <w:szCs w:val="22"/>
          <w:lang w:val="uk-UA"/>
        </w:rPr>
        <w:t>і</w:t>
      </w:r>
      <w:r w:rsidRPr="007A1AD1">
        <w:rPr>
          <w:color w:val="000000"/>
          <w:sz w:val="22"/>
          <w:szCs w:val="22"/>
        </w:rPr>
        <w:t xml:space="preserve"> в </w:t>
      </w:r>
      <w:proofErr w:type="spellStart"/>
      <w:r w:rsidRPr="007A1AD1">
        <w:rPr>
          <w:color w:val="000000"/>
          <w:sz w:val="22"/>
          <w:szCs w:val="22"/>
        </w:rPr>
        <w:t>загальних</w:t>
      </w:r>
      <w:proofErr w:type="spellEnd"/>
      <w:r w:rsidR="00FB22EF" w:rsidRPr="007A1AD1">
        <w:rPr>
          <w:color w:val="000000"/>
          <w:sz w:val="22"/>
          <w:szCs w:val="22"/>
          <w:lang w:val="uk-UA"/>
        </w:rPr>
        <w:t xml:space="preserve"> </w:t>
      </w:r>
      <w:proofErr w:type="spellStart"/>
      <w:r w:rsidRPr="007A1AD1">
        <w:rPr>
          <w:color w:val="000000"/>
          <w:sz w:val="22"/>
          <w:szCs w:val="22"/>
        </w:rPr>
        <w:t>зборах</w:t>
      </w:r>
      <w:proofErr w:type="spellEnd"/>
      <w:r w:rsidR="00FB22EF" w:rsidRPr="007A1AD1">
        <w:rPr>
          <w:color w:val="000000"/>
          <w:sz w:val="22"/>
          <w:szCs w:val="22"/>
          <w:lang w:val="uk-UA"/>
        </w:rPr>
        <w:t xml:space="preserve"> </w:t>
      </w:r>
      <w:proofErr w:type="spellStart"/>
      <w:r w:rsidRPr="007A1AD1">
        <w:rPr>
          <w:color w:val="000000"/>
          <w:sz w:val="22"/>
          <w:szCs w:val="22"/>
        </w:rPr>
        <w:t>учасників</w:t>
      </w:r>
      <w:proofErr w:type="spellEnd"/>
      <w:r w:rsidRPr="007A1AD1">
        <w:rPr>
          <w:color w:val="000000"/>
          <w:sz w:val="22"/>
          <w:szCs w:val="22"/>
          <w:lang w:val="uk-UA"/>
        </w:rPr>
        <w:t xml:space="preserve"> юридичних </w:t>
      </w:r>
      <w:proofErr w:type="gramStart"/>
      <w:r w:rsidRPr="007A1AD1">
        <w:rPr>
          <w:color w:val="000000"/>
          <w:sz w:val="22"/>
          <w:szCs w:val="22"/>
          <w:lang w:val="uk-UA"/>
        </w:rPr>
        <w:t>осіб</w:t>
      </w:r>
      <w:proofErr w:type="gramEnd"/>
      <w:r w:rsidRPr="007A1AD1">
        <w:rPr>
          <w:color w:val="000000"/>
          <w:sz w:val="22"/>
          <w:szCs w:val="22"/>
          <w:lang w:val="uk-UA"/>
        </w:rPr>
        <w:t xml:space="preserve">, учасником/ засновником/власником/ </w:t>
      </w:r>
      <w:proofErr w:type="spellStart"/>
      <w:r w:rsidRPr="007A1AD1">
        <w:rPr>
          <w:color w:val="000000"/>
          <w:sz w:val="22"/>
          <w:szCs w:val="22"/>
          <w:lang w:val="uk-UA"/>
        </w:rPr>
        <w:t>бенефіціаром</w:t>
      </w:r>
      <w:proofErr w:type="spellEnd"/>
      <w:r w:rsidRPr="007A1AD1">
        <w:rPr>
          <w:color w:val="000000"/>
          <w:sz w:val="22"/>
          <w:szCs w:val="22"/>
          <w:lang w:val="uk-UA"/>
        </w:rPr>
        <w:t xml:space="preserve"> яких є </w:t>
      </w:r>
      <w:proofErr w:type="spellStart"/>
      <w:r w:rsidRPr="007A1AD1">
        <w:rPr>
          <w:color w:val="000000"/>
          <w:sz w:val="22"/>
          <w:szCs w:val="22"/>
          <w:lang w:val="uk-UA"/>
        </w:rPr>
        <w:t>ПРАТ</w:t>
      </w:r>
      <w:proofErr w:type="spellEnd"/>
      <w:r w:rsidRPr="007A1AD1">
        <w:rPr>
          <w:color w:val="000000"/>
          <w:sz w:val="22"/>
          <w:szCs w:val="22"/>
          <w:lang w:val="uk-UA"/>
        </w:rPr>
        <w:t xml:space="preserve"> «Українська пивна компанія».</w:t>
      </w:r>
    </w:p>
    <w:p w:rsidR="007A1AD1" w:rsidRPr="007A1AD1" w:rsidRDefault="007A1AD1" w:rsidP="009A16A3">
      <w:pPr>
        <w:jc w:val="both"/>
        <w:rPr>
          <w:color w:val="000000"/>
          <w:sz w:val="22"/>
          <w:szCs w:val="22"/>
          <w:lang w:val="uk-UA"/>
        </w:rPr>
      </w:pPr>
    </w:p>
    <w:p w:rsidR="007A1AD1" w:rsidRPr="007A1AD1" w:rsidRDefault="007A1AD1" w:rsidP="007A1AD1">
      <w:pPr>
        <w:widowControl w:val="0"/>
        <w:tabs>
          <w:tab w:val="left" w:pos="7328"/>
        </w:tabs>
        <w:jc w:val="both"/>
        <w:rPr>
          <w:sz w:val="22"/>
          <w:szCs w:val="22"/>
        </w:rPr>
      </w:pPr>
      <w:r w:rsidRPr="007A1AD1">
        <w:rPr>
          <w:b/>
          <w:color w:val="000000"/>
          <w:sz w:val="22"/>
          <w:szCs w:val="22"/>
          <w:lang w:val="uk-UA"/>
        </w:rPr>
        <w:t>Проекти рішень щодо кожного з питань, включених до порядку денного:</w:t>
      </w:r>
    </w:p>
    <w:p w:rsidR="007A1AD1" w:rsidRPr="007A1AD1" w:rsidRDefault="007A1AD1" w:rsidP="007A1AD1">
      <w:pPr>
        <w:tabs>
          <w:tab w:val="left" w:pos="567"/>
          <w:tab w:val="left" w:pos="851"/>
        </w:tabs>
        <w:jc w:val="both"/>
        <w:rPr>
          <w:sz w:val="22"/>
          <w:szCs w:val="22"/>
        </w:rPr>
      </w:pPr>
      <w:r w:rsidRPr="007A1AD1">
        <w:rPr>
          <w:b/>
          <w:color w:val="000000"/>
          <w:sz w:val="22"/>
          <w:szCs w:val="22"/>
          <w:lang w:val="uk-UA"/>
        </w:rPr>
        <w:t>Проект рішення з питання №1  порядку денного:</w:t>
      </w:r>
    </w:p>
    <w:p w:rsidR="007A1AD1" w:rsidRPr="007A1AD1" w:rsidRDefault="007A1AD1" w:rsidP="007A1AD1">
      <w:pPr>
        <w:pStyle w:val="a8"/>
        <w:spacing w:before="0" w:after="0"/>
        <w:jc w:val="both"/>
        <w:rPr>
          <w:sz w:val="22"/>
          <w:szCs w:val="22"/>
        </w:rPr>
      </w:pPr>
      <w:r w:rsidRPr="007A1AD1">
        <w:rPr>
          <w:rFonts w:eastAsia="ヒラギノ角ゴ Pro W3"/>
          <w:color w:val="000000"/>
          <w:sz w:val="22"/>
          <w:szCs w:val="22"/>
          <w:lang w:val="uk-UA" w:eastAsia="ru-RU"/>
        </w:rPr>
        <w:t>Обрати Лічильну комісію у складі:</w:t>
      </w:r>
    </w:p>
    <w:p w:rsidR="007A1AD1" w:rsidRPr="007A1AD1" w:rsidRDefault="007A1AD1" w:rsidP="007A1AD1">
      <w:pPr>
        <w:pStyle w:val="a8"/>
        <w:spacing w:before="0" w:after="0"/>
        <w:jc w:val="both"/>
        <w:rPr>
          <w:sz w:val="22"/>
          <w:szCs w:val="22"/>
        </w:rPr>
      </w:pPr>
      <w:proofErr w:type="spellStart"/>
      <w:r w:rsidRPr="007A1AD1">
        <w:rPr>
          <w:rFonts w:eastAsia="ヒラギノ角ゴ Pro W3"/>
          <w:color w:val="000000"/>
          <w:sz w:val="22"/>
          <w:szCs w:val="22"/>
          <w:lang w:val="uk-UA" w:eastAsia="ru-RU"/>
        </w:rPr>
        <w:t>-</w:t>
      </w:r>
      <w:r w:rsidRPr="007A1AD1">
        <w:rPr>
          <w:color w:val="000000"/>
          <w:sz w:val="22"/>
          <w:szCs w:val="22"/>
          <w:lang w:val="uk-UA"/>
        </w:rPr>
        <w:t>Доценко</w:t>
      </w:r>
      <w:proofErr w:type="spellEnd"/>
      <w:r w:rsidRPr="007A1AD1">
        <w:rPr>
          <w:color w:val="000000"/>
          <w:sz w:val="22"/>
          <w:szCs w:val="22"/>
          <w:lang w:val="uk-UA"/>
        </w:rPr>
        <w:t xml:space="preserve"> Тетяна Миколаївна.</w:t>
      </w:r>
    </w:p>
    <w:p w:rsidR="007A1AD1" w:rsidRPr="007A1AD1" w:rsidRDefault="007A1AD1" w:rsidP="007A1AD1">
      <w:pPr>
        <w:pStyle w:val="a8"/>
        <w:spacing w:before="0" w:after="0"/>
        <w:jc w:val="both"/>
        <w:rPr>
          <w:sz w:val="22"/>
          <w:szCs w:val="22"/>
        </w:rPr>
      </w:pPr>
      <w:r w:rsidRPr="007A1AD1">
        <w:rPr>
          <w:rFonts w:eastAsia="ヒラギノ角ゴ Pro W3"/>
          <w:color w:val="000000"/>
          <w:sz w:val="22"/>
          <w:szCs w:val="22"/>
          <w:lang w:val="uk-UA" w:eastAsia="ru-RU"/>
        </w:rPr>
        <w:t xml:space="preserve">- </w:t>
      </w:r>
      <w:proofErr w:type="spellStart"/>
      <w:r w:rsidRPr="007A1AD1">
        <w:rPr>
          <w:rFonts w:eastAsia="ヒラギノ角ゴ Pro W3"/>
          <w:color w:val="000000"/>
          <w:sz w:val="22"/>
          <w:szCs w:val="22"/>
          <w:lang w:val="uk-UA" w:eastAsia="ru-RU"/>
        </w:rPr>
        <w:t>Ус</w:t>
      </w:r>
      <w:proofErr w:type="spellEnd"/>
      <w:r w:rsidRPr="007A1AD1">
        <w:rPr>
          <w:rFonts w:eastAsia="ヒラギノ角ゴ Pro W3"/>
          <w:color w:val="000000"/>
          <w:sz w:val="22"/>
          <w:szCs w:val="22"/>
          <w:lang w:val="uk-UA" w:eastAsia="ru-RU"/>
        </w:rPr>
        <w:t xml:space="preserve"> Марина Володимирівна.</w:t>
      </w:r>
    </w:p>
    <w:p w:rsidR="007A1AD1" w:rsidRPr="007A1AD1" w:rsidRDefault="007A1AD1" w:rsidP="007A1AD1">
      <w:pPr>
        <w:jc w:val="both"/>
        <w:rPr>
          <w:rFonts w:eastAsia="ヒラギノ角ゴ Pro W3"/>
          <w:color w:val="ED7D31"/>
          <w:sz w:val="22"/>
          <w:szCs w:val="22"/>
          <w:lang w:val="uk-UA" w:eastAsia="ru-RU"/>
        </w:rPr>
      </w:pPr>
    </w:p>
    <w:p w:rsidR="007A1AD1" w:rsidRPr="007A1AD1" w:rsidRDefault="007A1AD1" w:rsidP="007A1AD1">
      <w:pPr>
        <w:tabs>
          <w:tab w:val="left" w:pos="567"/>
          <w:tab w:val="left" w:pos="851"/>
        </w:tabs>
        <w:jc w:val="both"/>
        <w:rPr>
          <w:sz w:val="22"/>
          <w:szCs w:val="22"/>
        </w:rPr>
      </w:pPr>
      <w:r w:rsidRPr="007A1AD1">
        <w:rPr>
          <w:b/>
          <w:color w:val="000000"/>
          <w:sz w:val="22"/>
          <w:szCs w:val="22"/>
          <w:lang w:val="uk-UA"/>
        </w:rPr>
        <w:t>Проект рішення з питання № 2  порядку денного:</w:t>
      </w:r>
    </w:p>
    <w:p w:rsidR="007A1AD1" w:rsidRPr="007A1AD1" w:rsidRDefault="007A1AD1" w:rsidP="007A1AD1">
      <w:pPr>
        <w:pStyle w:val="a8"/>
        <w:spacing w:before="0" w:after="0"/>
        <w:jc w:val="both"/>
        <w:rPr>
          <w:sz w:val="22"/>
          <w:szCs w:val="22"/>
        </w:rPr>
      </w:pPr>
      <w:r w:rsidRPr="007A1AD1">
        <w:rPr>
          <w:color w:val="000000"/>
          <w:sz w:val="22"/>
          <w:szCs w:val="22"/>
          <w:lang w:val="uk-UA"/>
        </w:rPr>
        <w:t xml:space="preserve">Обрати головою зборів </w:t>
      </w:r>
      <w:proofErr w:type="spellStart"/>
      <w:r w:rsidRPr="007A1AD1">
        <w:rPr>
          <w:color w:val="000000"/>
          <w:sz w:val="22"/>
          <w:szCs w:val="22"/>
          <w:lang w:val="uk-UA"/>
        </w:rPr>
        <w:t>Бурдиленка</w:t>
      </w:r>
      <w:proofErr w:type="spellEnd"/>
      <w:r w:rsidRPr="007A1AD1">
        <w:rPr>
          <w:color w:val="000000"/>
          <w:sz w:val="22"/>
          <w:szCs w:val="22"/>
          <w:lang w:val="uk-UA"/>
        </w:rPr>
        <w:t xml:space="preserve"> І.В., секретарем зборів Качечку С.І.   </w:t>
      </w:r>
    </w:p>
    <w:p w:rsidR="007A1AD1" w:rsidRPr="007A1AD1" w:rsidRDefault="007A1AD1" w:rsidP="007A1AD1">
      <w:pPr>
        <w:widowControl w:val="0"/>
        <w:tabs>
          <w:tab w:val="left" w:pos="663"/>
        </w:tabs>
        <w:jc w:val="both"/>
        <w:rPr>
          <w:rFonts w:eastAsia="Nimbus Sans L"/>
          <w:color w:val="ED7D31"/>
          <w:sz w:val="22"/>
          <w:szCs w:val="22"/>
          <w:lang w:val="uk-UA"/>
        </w:rPr>
      </w:pPr>
    </w:p>
    <w:p w:rsidR="007A1AD1" w:rsidRPr="007A1AD1" w:rsidRDefault="007A1AD1" w:rsidP="007A1AD1">
      <w:pPr>
        <w:tabs>
          <w:tab w:val="left" w:pos="567"/>
          <w:tab w:val="left" w:pos="851"/>
        </w:tabs>
        <w:jc w:val="both"/>
        <w:rPr>
          <w:sz w:val="22"/>
          <w:szCs w:val="22"/>
        </w:rPr>
      </w:pPr>
      <w:r w:rsidRPr="007A1AD1">
        <w:rPr>
          <w:b/>
          <w:sz w:val="22"/>
          <w:szCs w:val="22"/>
        </w:rPr>
        <w:t xml:space="preserve">Проект </w:t>
      </w:r>
      <w:proofErr w:type="spellStart"/>
      <w:proofErr w:type="gramStart"/>
      <w:r w:rsidRPr="007A1AD1">
        <w:rPr>
          <w:b/>
          <w:sz w:val="22"/>
          <w:szCs w:val="22"/>
        </w:rPr>
        <w:t>р</w:t>
      </w:r>
      <w:proofErr w:type="gramEnd"/>
      <w:r w:rsidRPr="007A1AD1">
        <w:rPr>
          <w:b/>
          <w:sz w:val="22"/>
          <w:szCs w:val="22"/>
        </w:rPr>
        <w:t>ішенн</w:t>
      </w:r>
      <w:proofErr w:type="spellEnd"/>
      <w:r w:rsidRPr="007A1AD1">
        <w:rPr>
          <w:b/>
          <w:sz w:val="22"/>
          <w:szCs w:val="22"/>
          <w:lang w:val="uk-UA"/>
        </w:rPr>
        <w:t>я</w:t>
      </w:r>
      <w:r w:rsidRPr="007A1AD1">
        <w:rPr>
          <w:b/>
          <w:sz w:val="22"/>
          <w:szCs w:val="22"/>
        </w:rPr>
        <w:t xml:space="preserve"> </w:t>
      </w:r>
      <w:proofErr w:type="spellStart"/>
      <w:r w:rsidRPr="007A1AD1">
        <w:rPr>
          <w:b/>
          <w:sz w:val="22"/>
          <w:szCs w:val="22"/>
        </w:rPr>
        <w:t>з</w:t>
      </w:r>
      <w:proofErr w:type="spellEnd"/>
      <w:r w:rsidRPr="007A1AD1">
        <w:rPr>
          <w:b/>
          <w:sz w:val="22"/>
          <w:szCs w:val="22"/>
        </w:rPr>
        <w:t xml:space="preserve"> </w:t>
      </w:r>
      <w:proofErr w:type="spellStart"/>
      <w:r w:rsidRPr="007A1AD1">
        <w:rPr>
          <w:b/>
          <w:sz w:val="22"/>
          <w:szCs w:val="22"/>
        </w:rPr>
        <w:t>питання</w:t>
      </w:r>
      <w:proofErr w:type="spellEnd"/>
      <w:r w:rsidRPr="007A1AD1">
        <w:rPr>
          <w:b/>
          <w:sz w:val="22"/>
          <w:szCs w:val="22"/>
        </w:rPr>
        <w:t xml:space="preserve"> №</w:t>
      </w:r>
      <w:r w:rsidRPr="007A1AD1">
        <w:rPr>
          <w:b/>
          <w:sz w:val="22"/>
          <w:szCs w:val="22"/>
          <w:lang w:val="uk-UA"/>
        </w:rPr>
        <w:t>3</w:t>
      </w:r>
      <w:r w:rsidRPr="007A1AD1">
        <w:rPr>
          <w:b/>
          <w:sz w:val="22"/>
          <w:szCs w:val="22"/>
        </w:rPr>
        <w:t xml:space="preserve"> порядку денного:</w:t>
      </w:r>
    </w:p>
    <w:p w:rsidR="007A1AD1" w:rsidRPr="007A1AD1" w:rsidRDefault="007A1AD1" w:rsidP="007A1AD1">
      <w:pPr>
        <w:pStyle w:val="a9"/>
        <w:tabs>
          <w:tab w:val="left" w:pos="284"/>
        </w:tabs>
        <w:spacing w:after="0"/>
        <w:ind w:left="0"/>
        <w:jc w:val="both"/>
      </w:pPr>
      <w:proofErr w:type="spellStart"/>
      <w:r w:rsidRPr="007A1AD1">
        <w:rPr>
          <w:rFonts w:ascii="Times New Roman" w:hAnsi="Times New Roman" w:cs="Times New Roman"/>
          <w:bCs/>
        </w:rPr>
        <w:t>Затвердити</w:t>
      </w:r>
      <w:proofErr w:type="spellEnd"/>
      <w:r w:rsidR="00B33621">
        <w:rPr>
          <w:rFonts w:ascii="Times New Roman" w:hAnsi="Times New Roman" w:cs="Times New Roman"/>
          <w:bCs/>
          <w:lang w:val="uk-UA"/>
        </w:rPr>
        <w:t xml:space="preserve"> </w:t>
      </w:r>
      <w:proofErr w:type="spellStart"/>
      <w:r w:rsidRPr="007A1AD1">
        <w:rPr>
          <w:rFonts w:ascii="Times New Roman" w:hAnsi="Times New Roman" w:cs="Times New Roman"/>
          <w:bCs/>
        </w:rPr>
        <w:t>наступний</w:t>
      </w:r>
      <w:proofErr w:type="spellEnd"/>
      <w:r w:rsidRPr="007A1AD1">
        <w:rPr>
          <w:rFonts w:ascii="Times New Roman" w:hAnsi="Times New Roman" w:cs="Times New Roman"/>
          <w:bCs/>
        </w:rPr>
        <w:t xml:space="preserve"> регламент, порядок </w:t>
      </w:r>
      <w:proofErr w:type="spellStart"/>
      <w:r w:rsidRPr="007A1AD1">
        <w:rPr>
          <w:rFonts w:ascii="Times New Roman" w:hAnsi="Times New Roman" w:cs="Times New Roman"/>
          <w:bCs/>
        </w:rPr>
        <w:t>проведення</w:t>
      </w:r>
      <w:proofErr w:type="spellEnd"/>
      <w:r w:rsidR="00B33621">
        <w:rPr>
          <w:rFonts w:ascii="Times New Roman" w:hAnsi="Times New Roman" w:cs="Times New Roman"/>
          <w:bCs/>
          <w:lang w:val="uk-UA"/>
        </w:rPr>
        <w:t xml:space="preserve"> </w:t>
      </w:r>
      <w:r w:rsidRPr="007A1AD1">
        <w:rPr>
          <w:rFonts w:ascii="Times New Roman" w:hAnsi="Times New Roman" w:cs="Times New Roman"/>
          <w:bCs/>
          <w:lang w:val="uk-UA"/>
        </w:rPr>
        <w:t>Позачергових Загальних з</w:t>
      </w:r>
      <w:proofErr w:type="spellStart"/>
      <w:r w:rsidRPr="007A1AD1">
        <w:rPr>
          <w:rFonts w:ascii="Times New Roman" w:hAnsi="Times New Roman" w:cs="Times New Roman"/>
          <w:bCs/>
        </w:rPr>
        <w:t>борі</w:t>
      </w:r>
      <w:proofErr w:type="gramStart"/>
      <w:r w:rsidRPr="007A1AD1">
        <w:rPr>
          <w:rFonts w:ascii="Times New Roman" w:hAnsi="Times New Roman" w:cs="Times New Roman"/>
          <w:bCs/>
        </w:rPr>
        <w:t>в</w:t>
      </w:r>
      <w:proofErr w:type="spellEnd"/>
      <w:proofErr w:type="gramEnd"/>
      <w:r w:rsidRPr="007A1AD1">
        <w:rPr>
          <w:rFonts w:ascii="Times New Roman" w:hAnsi="Times New Roman" w:cs="Times New Roman"/>
          <w:bCs/>
        </w:rPr>
        <w:t xml:space="preserve"> </w:t>
      </w:r>
      <w:proofErr w:type="gramStart"/>
      <w:r w:rsidRPr="007A1AD1">
        <w:rPr>
          <w:rFonts w:ascii="Times New Roman" w:hAnsi="Times New Roman" w:cs="Times New Roman"/>
          <w:bCs/>
        </w:rPr>
        <w:t>та</w:t>
      </w:r>
      <w:proofErr w:type="gramEnd"/>
      <w:r w:rsidRPr="007A1AD1">
        <w:rPr>
          <w:rFonts w:ascii="Times New Roman" w:hAnsi="Times New Roman" w:cs="Times New Roman"/>
          <w:bCs/>
        </w:rPr>
        <w:t xml:space="preserve"> порядок </w:t>
      </w:r>
      <w:proofErr w:type="spellStart"/>
      <w:r w:rsidRPr="007A1AD1">
        <w:rPr>
          <w:rFonts w:ascii="Times New Roman" w:hAnsi="Times New Roman" w:cs="Times New Roman"/>
          <w:bCs/>
        </w:rPr>
        <w:t>голосування</w:t>
      </w:r>
      <w:proofErr w:type="spellEnd"/>
      <w:r w:rsidRPr="007A1AD1">
        <w:rPr>
          <w:rFonts w:ascii="Times New Roman" w:hAnsi="Times New Roman" w:cs="Times New Roman"/>
          <w:bCs/>
        </w:rPr>
        <w:t>:</w:t>
      </w:r>
    </w:p>
    <w:p w:rsidR="007A1AD1" w:rsidRPr="007A1AD1" w:rsidRDefault="007A1AD1" w:rsidP="007A1AD1">
      <w:pPr>
        <w:numPr>
          <w:ilvl w:val="0"/>
          <w:numId w:val="2"/>
        </w:numPr>
        <w:tabs>
          <w:tab w:val="left" w:pos="284"/>
        </w:tabs>
        <w:suppressAutoHyphens/>
        <w:ind w:left="0" w:firstLine="0"/>
        <w:jc w:val="both"/>
        <w:rPr>
          <w:sz w:val="22"/>
          <w:szCs w:val="22"/>
        </w:rPr>
      </w:pPr>
      <w:r w:rsidRPr="007A1AD1">
        <w:rPr>
          <w:sz w:val="22"/>
          <w:szCs w:val="22"/>
        </w:rPr>
        <w:t xml:space="preserve">Час на </w:t>
      </w:r>
      <w:proofErr w:type="spellStart"/>
      <w:r w:rsidRPr="007A1AD1">
        <w:rPr>
          <w:sz w:val="22"/>
          <w:szCs w:val="22"/>
        </w:rPr>
        <w:t>доповідь</w:t>
      </w:r>
      <w:proofErr w:type="spellEnd"/>
      <w:r w:rsidRPr="007A1AD1">
        <w:rPr>
          <w:sz w:val="22"/>
          <w:szCs w:val="22"/>
        </w:rPr>
        <w:t xml:space="preserve">  - 10 </w:t>
      </w:r>
      <w:proofErr w:type="spellStart"/>
      <w:r w:rsidRPr="007A1AD1">
        <w:rPr>
          <w:sz w:val="22"/>
          <w:szCs w:val="22"/>
        </w:rPr>
        <w:t>хвилин</w:t>
      </w:r>
      <w:proofErr w:type="spellEnd"/>
      <w:r w:rsidRPr="007A1AD1">
        <w:rPr>
          <w:sz w:val="22"/>
          <w:szCs w:val="22"/>
        </w:rPr>
        <w:t>;</w:t>
      </w:r>
    </w:p>
    <w:p w:rsidR="007A1AD1" w:rsidRPr="007A1AD1" w:rsidRDefault="007A1AD1" w:rsidP="007A1AD1">
      <w:pPr>
        <w:numPr>
          <w:ilvl w:val="0"/>
          <w:numId w:val="2"/>
        </w:numPr>
        <w:tabs>
          <w:tab w:val="left" w:pos="284"/>
        </w:tabs>
        <w:suppressAutoHyphens/>
        <w:ind w:left="0" w:firstLine="0"/>
        <w:jc w:val="both"/>
        <w:rPr>
          <w:sz w:val="22"/>
          <w:szCs w:val="22"/>
        </w:rPr>
      </w:pPr>
      <w:r w:rsidRPr="007A1AD1">
        <w:rPr>
          <w:sz w:val="22"/>
          <w:szCs w:val="22"/>
        </w:rPr>
        <w:t xml:space="preserve">Час на </w:t>
      </w:r>
      <w:proofErr w:type="spellStart"/>
      <w:r w:rsidRPr="007A1AD1">
        <w:rPr>
          <w:sz w:val="22"/>
          <w:szCs w:val="22"/>
        </w:rPr>
        <w:t>запитання</w:t>
      </w:r>
      <w:proofErr w:type="spellEnd"/>
      <w:r w:rsidRPr="007A1AD1">
        <w:rPr>
          <w:sz w:val="22"/>
          <w:szCs w:val="22"/>
        </w:rPr>
        <w:t xml:space="preserve"> – 2 </w:t>
      </w:r>
      <w:proofErr w:type="spellStart"/>
      <w:r w:rsidRPr="007A1AD1">
        <w:rPr>
          <w:sz w:val="22"/>
          <w:szCs w:val="22"/>
        </w:rPr>
        <w:t>хвилини</w:t>
      </w:r>
      <w:proofErr w:type="spellEnd"/>
      <w:r w:rsidRPr="007A1AD1">
        <w:rPr>
          <w:sz w:val="22"/>
          <w:szCs w:val="22"/>
        </w:rPr>
        <w:t>;</w:t>
      </w:r>
    </w:p>
    <w:p w:rsidR="007A1AD1" w:rsidRPr="007A1AD1" w:rsidRDefault="007A1AD1" w:rsidP="007A1AD1">
      <w:pPr>
        <w:numPr>
          <w:ilvl w:val="0"/>
          <w:numId w:val="2"/>
        </w:numPr>
        <w:tabs>
          <w:tab w:val="left" w:pos="284"/>
        </w:tabs>
        <w:suppressAutoHyphens/>
        <w:ind w:left="0" w:firstLine="0"/>
        <w:jc w:val="both"/>
        <w:rPr>
          <w:sz w:val="22"/>
          <w:szCs w:val="22"/>
        </w:rPr>
      </w:pPr>
      <w:r w:rsidRPr="007A1AD1">
        <w:rPr>
          <w:sz w:val="22"/>
          <w:szCs w:val="22"/>
        </w:rPr>
        <w:t xml:space="preserve">Час </w:t>
      </w:r>
      <w:proofErr w:type="gramStart"/>
      <w:r w:rsidRPr="007A1AD1">
        <w:rPr>
          <w:sz w:val="22"/>
          <w:szCs w:val="22"/>
        </w:rPr>
        <w:t>на</w:t>
      </w:r>
      <w:proofErr w:type="gramEnd"/>
      <w:r w:rsidRPr="007A1AD1">
        <w:rPr>
          <w:sz w:val="22"/>
          <w:szCs w:val="22"/>
        </w:rPr>
        <w:t xml:space="preserve"> </w:t>
      </w:r>
      <w:proofErr w:type="spellStart"/>
      <w:r w:rsidRPr="007A1AD1">
        <w:rPr>
          <w:sz w:val="22"/>
          <w:szCs w:val="22"/>
        </w:rPr>
        <w:t>відповіді</w:t>
      </w:r>
      <w:proofErr w:type="spellEnd"/>
      <w:r w:rsidRPr="007A1AD1">
        <w:rPr>
          <w:sz w:val="22"/>
          <w:szCs w:val="22"/>
        </w:rPr>
        <w:t xml:space="preserve"> – 5 </w:t>
      </w:r>
      <w:proofErr w:type="spellStart"/>
      <w:r w:rsidRPr="007A1AD1">
        <w:rPr>
          <w:sz w:val="22"/>
          <w:szCs w:val="22"/>
        </w:rPr>
        <w:t>хвилин</w:t>
      </w:r>
      <w:proofErr w:type="spellEnd"/>
      <w:r w:rsidRPr="007A1AD1">
        <w:rPr>
          <w:sz w:val="22"/>
          <w:szCs w:val="22"/>
        </w:rPr>
        <w:t>;</w:t>
      </w:r>
    </w:p>
    <w:p w:rsidR="007A1AD1" w:rsidRPr="007A1AD1" w:rsidRDefault="007A1AD1" w:rsidP="007A1AD1">
      <w:pPr>
        <w:numPr>
          <w:ilvl w:val="0"/>
          <w:numId w:val="2"/>
        </w:numPr>
        <w:tabs>
          <w:tab w:val="left" w:pos="284"/>
        </w:tabs>
        <w:suppressAutoHyphens/>
        <w:ind w:left="0" w:firstLine="0"/>
        <w:jc w:val="both"/>
        <w:rPr>
          <w:sz w:val="22"/>
          <w:szCs w:val="22"/>
        </w:rPr>
      </w:pPr>
      <w:proofErr w:type="spellStart"/>
      <w:r w:rsidRPr="007A1AD1">
        <w:rPr>
          <w:sz w:val="22"/>
          <w:szCs w:val="22"/>
        </w:rPr>
        <w:t>Запитання</w:t>
      </w:r>
      <w:proofErr w:type="spellEnd"/>
      <w:r w:rsidR="006F7098">
        <w:rPr>
          <w:sz w:val="22"/>
          <w:szCs w:val="22"/>
          <w:lang w:val="uk-UA"/>
        </w:rPr>
        <w:t xml:space="preserve"> </w:t>
      </w:r>
      <w:proofErr w:type="spellStart"/>
      <w:r w:rsidRPr="007A1AD1">
        <w:rPr>
          <w:sz w:val="22"/>
          <w:szCs w:val="22"/>
        </w:rPr>
        <w:t>подаються</w:t>
      </w:r>
      <w:proofErr w:type="spellEnd"/>
      <w:r w:rsidRPr="007A1AD1">
        <w:rPr>
          <w:sz w:val="22"/>
          <w:szCs w:val="22"/>
        </w:rPr>
        <w:t xml:space="preserve"> до </w:t>
      </w:r>
      <w:proofErr w:type="spellStart"/>
      <w:r w:rsidRPr="007A1AD1">
        <w:rPr>
          <w:sz w:val="22"/>
          <w:szCs w:val="22"/>
        </w:rPr>
        <w:t>ГоловиЗборів</w:t>
      </w:r>
      <w:proofErr w:type="spellEnd"/>
      <w:r w:rsidRPr="007A1AD1">
        <w:rPr>
          <w:sz w:val="22"/>
          <w:szCs w:val="22"/>
        </w:rPr>
        <w:t xml:space="preserve"> </w:t>
      </w:r>
      <w:proofErr w:type="gramStart"/>
      <w:r w:rsidRPr="007A1AD1">
        <w:rPr>
          <w:sz w:val="22"/>
          <w:szCs w:val="22"/>
        </w:rPr>
        <w:t>в</w:t>
      </w:r>
      <w:proofErr w:type="gramEnd"/>
      <w:r w:rsidRPr="007A1AD1">
        <w:rPr>
          <w:sz w:val="22"/>
          <w:szCs w:val="22"/>
        </w:rPr>
        <w:t xml:space="preserve"> </w:t>
      </w:r>
      <w:proofErr w:type="spellStart"/>
      <w:r w:rsidRPr="007A1AD1">
        <w:rPr>
          <w:sz w:val="22"/>
          <w:szCs w:val="22"/>
        </w:rPr>
        <w:t>письмовій</w:t>
      </w:r>
      <w:proofErr w:type="spellEnd"/>
      <w:r w:rsidR="006F7098">
        <w:rPr>
          <w:sz w:val="22"/>
          <w:szCs w:val="22"/>
          <w:lang w:val="uk-UA"/>
        </w:rPr>
        <w:t xml:space="preserve"> </w:t>
      </w:r>
      <w:proofErr w:type="spellStart"/>
      <w:r w:rsidRPr="007A1AD1">
        <w:rPr>
          <w:sz w:val="22"/>
          <w:szCs w:val="22"/>
        </w:rPr>
        <w:t>формі</w:t>
      </w:r>
      <w:proofErr w:type="spellEnd"/>
      <w:r w:rsidRPr="007A1AD1">
        <w:rPr>
          <w:sz w:val="22"/>
          <w:szCs w:val="22"/>
        </w:rPr>
        <w:t>.</w:t>
      </w:r>
    </w:p>
    <w:p w:rsidR="007A1AD1" w:rsidRPr="007A1AD1" w:rsidRDefault="007A1AD1" w:rsidP="007A1AD1">
      <w:pPr>
        <w:numPr>
          <w:ilvl w:val="0"/>
          <w:numId w:val="2"/>
        </w:numPr>
        <w:tabs>
          <w:tab w:val="left" w:pos="284"/>
        </w:tabs>
        <w:suppressAutoHyphens/>
        <w:ind w:left="0" w:firstLine="0"/>
        <w:jc w:val="both"/>
        <w:rPr>
          <w:sz w:val="22"/>
          <w:szCs w:val="22"/>
        </w:rPr>
      </w:pPr>
      <w:r w:rsidRPr="007A1AD1">
        <w:rPr>
          <w:sz w:val="22"/>
          <w:szCs w:val="22"/>
        </w:rPr>
        <w:lastRenderedPageBreak/>
        <w:t xml:space="preserve">На </w:t>
      </w:r>
      <w:proofErr w:type="spellStart"/>
      <w:r w:rsidRPr="007A1AD1">
        <w:rPr>
          <w:sz w:val="22"/>
          <w:szCs w:val="22"/>
        </w:rPr>
        <w:t>підрахунок</w:t>
      </w:r>
      <w:proofErr w:type="spellEnd"/>
      <w:r w:rsidR="00B60EC4">
        <w:rPr>
          <w:sz w:val="22"/>
          <w:szCs w:val="22"/>
          <w:lang w:val="uk-UA"/>
        </w:rPr>
        <w:t xml:space="preserve"> </w:t>
      </w:r>
      <w:proofErr w:type="spellStart"/>
      <w:r w:rsidRPr="007A1AD1">
        <w:rPr>
          <w:sz w:val="22"/>
          <w:szCs w:val="22"/>
        </w:rPr>
        <w:t>голосів</w:t>
      </w:r>
      <w:proofErr w:type="spellEnd"/>
      <w:r w:rsidR="00B60EC4">
        <w:rPr>
          <w:sz w:val="22"/>
          <w:szCs w:val="22"/>
          <w:lang w:val="uk-UA"/>
        </w:rPr>
        <w:t xml:space="preserve"> </w:t>
      </w:r>
      <w:proofErr w:type="spellStart"/>
      <w:proofErr w:type="gramStart"/>
      <w:r w:rsidRPr="007A1AD1">
        <w:rPr>
          <w:sz w:val="22"/>
          <w:szCs w:val="22"/>
        </w:rPr>
        <w:t>в</w:t>
      </w:r>
      <w:proofErr w:type="gramEnd"/>
      <w:r w:rsidRPr="007A1AD1">
        <w:rPr>
          <w:sz w:val="22"/>
          <w:szCs w:val="22"/>
        </w:rPr>
        <w:t>ідвести</w:t>
      </w:r>
      <w:proofErr w:type="spellEnd"/>
      <w:r w:rsidRPr="007A1AD1">
        <w:rPr>
          <w:sz w:val="22"/>
          <w:szCs w:val="22"/>
        </w:rPr>
        <w:t xml:space="preserve"> 5 </w:t>
      </w:r>
      <w:proofErr w:type="spellStart"/>
      <w:r w:rsidRPr="007A1AD1">
        <w:rPr>
          <w:sz w:val="22"/>
          <w:szCs w:val="22"/>
        </w:rPr>
        <w:t>хвилин</w:t>
      </w:r>
      <w:proofErr w:type="spellEnd"/>
      <w:r w:rsidRPr="007A1AD1">
        <w:rPr>
          <w:sz w:val="22"/>
          <w:szCs w:val="22"/>
        </w:rPr>
        <w:t xml:space="preserve">. </w:t>
      </w:r>
      <w:proofErr w:type="spellStart"/>
      <w:proofErr w:type="gramStart"/>
      <w:r w:rsidRPr="007A1AD1">
        <w:rPr>
          <w:sz w:val="22"/>
          <w:szCs w:val="22"/>
        </w:rPr>
        <w:t>П</w:t>
      </w:r>
      <w:proofErr w:type="gramEnd"/>
      <w:r w:rsidRPr="007A1AD1">
        <w:rPr>
          <w:sz w:val="22"/>
          <w:szCs w:val="22"/>
        </w:rPr>
        <w:t>ідсумки</w:t>
      </w:r>
      <w:proofErr w:type="spellEnd"/>
      <w:r w:rsidR="00B60EC4">
        <w:rPr>
          <w:sz w:val="22"/>
          <w:szCs w:val="22"/>
          <w:lang w:val="uk-UA"/>
        </w:rPr>
        <w:t xml:space="preserve"> </w:t>
      </w:r>
      <w:proofErr w:type="spellStart"/>
      <w:r w:rsidRPr="007A1AD1">
        <w:rPr>
          <w:sz w:val="22"/>
          <w:szCs w:val="22"/>
        </w:rPr>
        <w:t>голосування</w:t>
      </w:r>
      <w:proofErr w:type="spellEnd"/>
      <w:r w:rsidRPr="007A1AD1">
        <w:rPr>
          <w:sz w:val="22"/>
          <w:szCs w:val="22"/>
        </w:rPr>
        <w:t xml:space="preserve"> </w:t>
      </w:r>
      <w:proofErr w:type="spellStart"/>
      <w:r w:rsidRPr="007A1AD1">
        <w:rPr>
          <w:sz w:val="22"/>
          <w:szCs w:val="22"/>
        </w:rPr>
        <w:t>з</w:t>
      </w:r>
      <w:proofErr w:type="spellEnd"/>
      <w:r w:rsidRPr="007A1AD1">
        <w:rPr>
          <w:sz w:val="22"/>
          <w:szCs w:val="22"/>
        </w:rPr>
        <w:t xml:space="preserve"> кожного </w:t>
      </w:r>
      <w:proofErr w:type="spellStart"/>
      <w:r w:rsidRPr="007A1AD1">
        <w:rPr>
          <w:sz w:val="22"/>
          <w:szCs w:val="22"/>
        </w:rPr>
        <w:t>питання</w:t>
      </w:r>
      <w:proofErr w:type="spellEnd"/>
      <w:r w:rsidRPr="007A1AD1">
        <w:rPr>
          <w:sz w:val="22"/>
          <w:szCs w:val="22"/>
        </w:rPr>
        <w:t xml:space="preserve"> порядку денного </w:t>
      </w:r>
      <w:proofErr w:type="spellStart"/>
      <w:r w:rsidRPr="007A1AD1">
        <w:rPr>
          <w:sz w:val="22"/>
          <w:szCs w:val="22"/>
        </w:rPr>
        <w:t>оформлюються</w:t>
      </w:r>
      <w:proofErr w:type="spellEnd"/>
      <w:r w:rsidRPr="007A1AD1">
        <w:rPr>
          <w:sz w:val="22"/>
          <w:szCs w:val="22"/>
        </w:rPr>
        <w:t xml:space="preserve"> протоколом </w:t>
      </w:r>
      <w:proofErr w:type="spellStart"/>
      <w:r w:rsidRPr="007A1AD1">
        <w:rPr>
          <w:sz w:val="22"/>
          <w:szCs w:val="22"/>
        </w:rPr>
        <w:t>лічильної</w:t>
      </w:r>
      <w:proofErr w:type="spellEnd"/>
      <w:r w:rsidR="00B60EC4">
        <w:rPr>
          <w:sz w:val="22"/>
          <w:szCs w:val="22"/>
          <w:lang w:val="uk-UA"/>
        </w:rPr>
        <w:t xml:space="preserve"> </w:t>
      </w:r>
      <w:proofErr w:type="spellStart"/>
      <w:r w:rsidRPr="007A1AD1">
        <w:rPr>
          <w:sz w:val="22"/>
          <w:szCs w:val="22"/>
        </w:rPr>
        <w:t>комісії</w:t>
      </w:r>
      <w:proofErr w:type="spellEnd"/>
      <w:r w:rsidRPr="007A1AD1">
        <w:rPr>
          <w:sz w:val="22"/>
          <w:szCs w:val="22"/>
        </w:rPr>
        <w:t xml:space="preserve">. </w:t>
      </w:r>
    </w:p>
    <w:p w:rsidR="007A1AD1" w:rsidRPr="007A1AD1" w:rsidRDefault="007A1AD1" w:rsidP="007A1AD1">
      <w:pPr>
        <w:numPr>
          <w:ilvl w:val="0"/>
          <w:numId w:val="2"/>
        </w:numPr>
        <w:tabs>
          <w:tab w:val="left" w:pos="284"/>
        </w:tabs>
        <w:suppressAutoHyphens/>
        <w:ind w:left="0" w:firstLine="0"/>
        <w:jc w:val="both"/>
        <w:rPr>
          <w:sz w:val="22"/>
          <w:szCs w:val="22"/>
        </w:rPr>
      </w:pPr>
      <w:r w:rsidRPr="007A1AD1">
        <w:rPr>
          <w:sz w:val="22"/>
          <w:szCs w:val="22"/>
        </w:rPr>
        <w:t xml:space="preserve">Одна </w:t>
      </w:r>
      <w:proofErr w:type="spellStart"/>
      <w:r w:rsidRPr="007A1AD1">
        <w:rPr>
          <w:sz w:val="22"/>
          <w:szCs w:val="22"/>
        </w:rPr>
        <w:t>голосуюча</w:t>
      </w:r>
      <w:proofErr w:type="spellEnd"/>
      <w:r w:rsidR="00B60EC4">
        <w:rPr>
          <w:sz w:val="22"/>
          <w:szCs w:val="22"/>
          <w:lang w:val="uk-UA"/>
        </w:rPr>
        <w:t xml:space="preserve"> </w:t>
      </w:r>
      <w:proofErr w:type="spellStart"/>
      <w:r w:rsidRPr="007A1AD1">
        <w:rPr>
          <w:sz w:val="22"/>
          <w:szCs w:val="22"/>
        </w:rPr>
        <w:t>акція</w:t>
      </w:r>
      <w:proofErr w:type="spellEnd"/>
      <w:r w:rsidR="00B60EC4">
        <w:rPr>
          <w:sz w:val="22"/>
          <w:szCs w:val="22"/>
          <w:lang w:val="uk-UA"/>
        </w:rPr>
        <w:t xml:space="preserve"> </w:t>
      </w:r>
      <w:proofErr w:type="spellStart"/>
      <w:r w:rsidRPr="007A1AD1">
        <w:rPr>
          <w:sz w:val="22"/>
          <w:szCs w:val="22"/>
        </w:rPr>
        <w:t>надає</w:t>
      </w:r>
      <w:proofErr w:type="spellEnd"/>
      <w:r w:rsidR="00B60EC4">
        <w:rPr>
          <w:sz w:val="22"/>
          <w:szCs w:val="22"/>
          <w:lang w:val="uk-UA"/>
        </w:rPr>
        <w:t xml:space="preserve"> </w:t>
      </w:r>
      <w:proofErr w:type="spellStart"/>
      <w:r w:rsidRPr="007A1AD1">
        <w:rPr>
          <w:sz w:val="22"/>
          <w:szCs w:val="22"/>
        </w:rPr>
        <w:t>акціонеру</w:t>
      </w:r>
      <w:proofErr w:type="spellEnd"/>
      <w:r w:rsidRPr="007A1AD1">
        <w:rPr>
          <w:sz w:val="22"/>
          <w:szCs w:val="22"/>
        </w:rPr>
        <w:t xml:space="preserve"> один голос для </w:t>
      </w:r>
      <w:proofErr w:type="spellStart"/>
      <w:r w:rsidRPr="007A1AD1">
        <w:rPr>
          <w:sz w:val="22"/>
          <w:szCs w:val="22"/>
        </w:rPr>
        <w:t>вирішення</w:t>
      </w:r>
      <w:proofErr w:type="spellEnd"/>
      <w:r w:rsidRPr="007A1AD1">
        <w:rPr>
          <w:sz w:val="22"/>
          <w:szCs w:val="22"/>
        </w:rPr>
        <w:t xml:space="preserve"> </w:t>
      </w:r>
      <w:proofErr w:type="gramStart"/>
      <w:r w:rsidRPr="007A1AD1">
        <w:rPr>
          <w:sz w:val="22"/>
          <w:szCs w:val="22"/>
        </w:rPr>
        <w:t>кожного</w:t>
      </w:r>
      <w:proofErr w:type="gramEnd"/>
      <w:r w:rsidRPr="007A1AD1">
        <w:rPr>
          <w:sz w:val="22"/>
          <w:szCs w:val="22"/>
        </w:rPr>
        <w:t xml:space="preserve"> </w:t>
      </w:r>
      <w:proofErr w:type="spellStart"/>
      <w:r w:rsidRPr="007A1AD1">
        <w:rPr>
          <w:sz w:val="22"/>
          <w:szCs w:val="22"/>
        </w:rPr>
        <w:t>з</w:t>
      </w:r>
      <w:proofErr w:type="spellEnd"/>
      <w:r w:rsidRPr="007A1AD1">
        <w:rPr>
          <w:sz w:val="22"/>
          <w:szCs w:val="22"/>
        </w:rPr>
        <w:t xml:space="preserve"> </w:t>
      </w:r>
      <w:proofErr w:type="spellStart"/>
      <w:r w:rsidRPr="007A1AD1">
        <w:rPr>
          <w:sz w:val="22"/>
          <w:szCs w:val="22"/>
        </w:rPr>
        <w:t>питань</w:t>
      </w:r>
      <w:proofErr w:type="spellEnd"/>
      <w:r w:rsidRPr="007A1AD1">
        <w:rPr>
          <w:sz w:val="22"/>
          <w:szCs w:val="22"/>
        </w:rPr>
        <w:t xml:space="preserve">, </w:t>
      </w:r>
      <w:proofErr w:type="spellStart"/>
      <w:r w:rsidRPr="007A1AD1">
        <w:rPr>
          <w:sz w:val="22"/>
          <w:szCs w:val="22"/>
        </w:rPr>
        <w:t>винесених</w:t>
      </w:r>
      <w:proofErr w:type="spellEnd"/>
      <w:r w:rsidRPr="007A1AD1">
        <w:rPr>
          <w:sz w:val="22"/>
          <w:szCs w:val="22"/>
        </w:rPr>
        <w:t xml:space="preserve"> на </w:t>
      </w:r>
      <w:proofErr w:type="spellStart"/>
      <w:r w:rsidRPr="007A1AD1">
        <w:rPr>
          <w:sz w:val="22"/>
          <w:szCs w:val="22"/>
        </w:rPr>
        <w:t>голосування</w:t>
      </w:r>
      <w:proofErr w:type="spellEnd"/>
      <w:r w:rsidRPr="007A1AD1">
        <w:rPr>
          <w:sz w:val="22"/>
          <w:szCs w:val="22"/>
        </w:rPr>
        <w:t xml:space="preserve"> на </w:t>
      </w:r>
      <w:proofErr w:type="spellStart"/>
      <w:r w:rsidRPr="007A1AD1">
        <w:rPr>
          <w:sz w:val="22"/>
          <w:szCs w:val="22"/>
        </w:rPr>
        <w:t>загальних</w:t>
      </w:r>
      <w:proofErr w:type="spellEnd"/>
      <w:r w:rsidR="00B60EC4">
        <w:rPr>
          <w:sz w:val="22"/>
          <w:szCs w:val="22"/>
          <w:lang w:val="uk-UA"/>
        </w:rPr>
        <w:t xml:space="preserve"> </w:t>
      </w:r>
      <w:proofErr w:type="spellStart"/>
      <w:r w:rsidRPr="007A1AD1">
        <w:rPr>
          <w:sz w:val="22"/>
          <w:szCs w:val="22"/>
        </w:rPr>
        <w:t>зборах</w:t>
      </w:r>
      <w:proofErr w:type="spellEnd"/>
      <w:r w:rsidR="006F7098">
        <w:rPr>
          <w:sz w:val="22"/>
          <w:szCs w:val="22"/>
          <w:lang w:val="uk-UA"/>
        </w:rPr>
        <w:t xml:space="preserve"> </w:t>
      </w:r>
      <w:proofErr w:type="spellStart"/>
      <w:r w:rsidRPr="007A1AD1">
        <w:rPr>
          <w:sz w:val="22"/>
          <w:szCs w:val="22"/>
        </w:rPr>
        <w:t>Товариства</w:t>
      </w:r>
      <w:proofErr w:type="spellEnd"/>
      <w:r w:rsidRPr="007A1AD1">
        <w:rPr>
          <w:sz w:val="22"/>
          <w:szCs w:val="22"/>
        </w:rPr>
        <w:t>.</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4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5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Затвердити  звіт Правління про результати господарської діяльності Товариства за 2017 рік.</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6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Затвердити  звіт Наглядової Ради  </w:t>
      </w:r>
      <w:proofErr w:type="spellStart"/>
      <w:r w:rsidRPr="007A1AD1">
        <w:rPr>
          <w:rFonts w:eastAsia="Calibri"/>
          <w:sz w:val="22"/>
          <w:szCs w:val="22"/>
          <w:lang w:val="uk-UA" w:eastAsia="en-US"/>
        </w:rPr>
        <w:t>ПрАТ</w:t>
      </w:r>
      <w:proofErr w:type="spellEnd"/>
      <w:r w:rsidRPr="007A1AD1">
        <w:rPr>
          <w:rFonts w:eastAsia="Calibri"/>
          <w:sz w:val="22"/>
          <w:szCs w:val="22"/>
          <w:lang w:val="uk-UA" w:eastAsia="en-US"/>
        </w:rPr>
        <w:t xml:space="preserve"> «Українська пивна компанія»  про результати  роботи Наглядової Ради Товариства за 2017 рік.</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7 проекту порядку денного</w:t>
      </w:r>
      <w:bookmarkStart w:id="0" w:name="_GoBack"/>
      <w:bookmarkEnd w:id="0"/>
      <w:r w:rsidRPr="007A1AD1">
        <w:rPr>
          <w:rFonts w:eastAsia="Calibri"/>
          <w:b/>
          <w:sz w:val="22"/>
          <w:szCs w:val="22"/>
          <w:lang w:val="uk-UA" w:eastAsia="en-US"/>
        </w:rPr>
        <w:t>:</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Затвердити  звіт Ревізора та його висновки  про результати  роботи  </w:t>
      </w:r>
      <w:proofErr w:type="spellStart"/>
      <w:r w:rsidRPr="007A1AD1">
        <w:rPr>
          <w:rFonts w:eastAsia="Calibri"/>
          <w:sz w:val="22"/>
          <w:szCs w:val="22"/>
          <w:lang w:val="uk-UA" w:eastAsia="en-US"/>
        </w:rPr>
        <w:t>ПрАТ</w:t>
      </w:r>
      <w:proofErr w:type="spellEnd"/>
      <w:r w:rsidRPr="007A1AD1">
        <w:rPr>
          <w:rFonts w:eastAsia="Calibri"/>
          <w:sz w:val="22"/>
          <w:szCs w:val="22"/>
          <w:lang w:val="uk-UA" w:eastAsia="en-US"/>
        </w:rPr>
        <w:t xml:space="preserve"> «Українська пивна компанія» за 2017 рік.</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8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Визнати результати  роботи  </w:t>
      </w:r>
      <w:proofErr w:type="spellStart"/>
      <w:r w:rsidRPr="007A1AD1">
        <w:rPr>
          <w:rFonts w:eastAsia="Calibri"/>
          <w:sz w:val="22"/>
          <w:szCs w:val="22"/>
          <w:lang w:val="uk-UA" w:eastAsia="en-US"/>
        </w:rPr>
        <w:t>ПрАТ</w:t>
      </w:r>
      <w:proofErr w:type="spellEnd"/>
      <w:r w:rsidRPr="007A1AD1">
        <w:rPr>
          <w:rFonts w:eastAsia="Calibri"/>
          <w:sz w:val="22"/>
          <w:szCs w:val="22"/>
          <w:lang w:val="uk-UA" w:eastAsia="en-US"/>
        </w:rPr>
        <w:t xml:space="preserve"> «Українська пивна компанія» та органів його управління за 2017 рік добрими.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9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Затвердити річний звіт та річну фінансову звітність </w:t>
      </w:r>
      <w:proofErr w:type="spellStart"/>
      <w:r w:rsidRPr="007A1AD1">
        <w:rPr>
          <w:rFonts w:eastAsia="Calibri"/>
          <w:sz w:val="22"/>
          <w:szCs w:val="22"/>
          <w:lang w:val="uk-UA" w:eastAsia="en-US"/>
        </w:rPr>
        <w:t>ПрАТ</w:t>
      </w:r>
      <w:proofErr w:type="spellEnd"/>
      <w:r w:rsidRPr="007A1AD1">
        <w:rPr>
          <w:rFonts w:eastAsia="Calibri"/>
          <w:sz w:val="22"/>
          <w:szCs w:val="22"/>
          <w:lang w:val="uk-UA" w:eastAsia="en-US"/>
        </w:rPr>
        <w:t xml:space="preserve"> «Українська пивна компанія» за 2017 рік.</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10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2017 рік на подальший розвиток Товариства; дивіденди не нараховувати та не виплачувати.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11  проекту порядку денного:</w:t>
      </w:r>
    </w:p>
    <w:p w:rsidR="007A1AD1" w:rsidRPr="007A1AD1" w:rsidRDefault="007A1AD1" w:rsidP="007A1AD1">
      <w:pPr>
        <w:rPr>
          <w:lang w:val="uk-UA"/>
        </w:rPr>
      </w:pPr>
      <w:r w:rsidRPr="007A1AD1">
        <w:rPr>
          <w:color w:val="auto"/>
          <w:sz w:val="22"/>
          <w:szCs w:val="22"/>
          <w:lang w:val="uk-UA"/>
        </w:rPr>
        <w:t>Затвердити основні напрямки діяльності Товариства на 2018 рік.</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12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12.1. Надати наступну згоду на укладення додаткової угоди від 12.10.2017 року до договору оренди землі від 02.11.2006 року щодо земельної ділянки за кадастровим №6325151000:00:014:0058, що розташована за адресою: Харківська обл., Харківський район, </w:t>
      </w:r>
      <w:proofErr w:type="spellStart"/>
      <w:r w:rsidRPr="007A1AD1">
        <w:rPr>
          <w:rFonts w:eastAsia="Calibri"/>
          <w:sz w:val="22"/>
          <w:szCs w:val="22"/>
          <w:lang w:val="uk-UA" w:eastAsia="en-US"/>
        </w:rPr>
        <w:t>м.Південне</w:t>
      </w:r>
      <w:proofErr w:type="spellEnd"/>
      <w:r w:rsidRPr="007A1AD1">
        <w:rPr>
          <w:rFonts w:eastAsia="Calibri"/>
          <w:sz w:val="22"/>
          <w:szCs w:val="22"/>
          <w:lang w:val="uk-UA" w:eastAsia="en-US"/>
        </w:rPr>
        <w:t xml:space="preserve">, </w:t>
      </w:r>
      <w:proofErr w:type="spellStart"/>
      <w:r w:rsidRPr="007A1AD1">
        <w:rPr>
          <w:rFonts w:eastAsia="Calibri"/>
          <w:sz w:val="22"/>
          <w:szCs w:val="22"/>
          <w:lang w:val="uk-UA" w:eastAsia="en-US"/>
        </w:rPr>
        <w:t>вул.Ломана</w:t>
      </w:r>
      <w:proofErr w:type="spellEnd"/>
      <w:r w:rsidRPr="007A1AD1">
        <w:rPr>
          <w:rFonts w:eastAsia="Calibri"/>
          <w:sz w:val="22"/>
          <w:szCs w:val="22"/>
          <w:lang w:val="uk-UA" w:eastAsia="en-US"/>
        </w:rPr>
        <w:t>, 19-В, згідно якої продовжується строк оренди землі до 30.08.2022 року та збільшується розмір орендної плати до 7% від нормативної грошової оцінки землі.</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12.2. Надати попередню згоду на звернення до </w:t>
      </w:r>
      <w:proofErr w:type="spellStart"/>
      <w:r w:rsidRPr="007A1AD1">
        <w:rPr>
          <w:rFonts w:eastAsia="Calibri"/>
          <w:sz w:val="22"/>
          <w:szCs w:val="22"/>
          <w:lang w:val="uk-UA" w:eastAsia="en-US"/>
        </w:rPr>
        <w:t>Південноміської</w:t>
      </w:r>
      <w:proofErr w:type="spellEnd"/>
      <w:r w:rsidRPr="007A1AD1">
        <w:rPr>
          <w:rFonts w:eastAsia="Calibri"/>
          <w:sz w:val="22"/>
          <w:szCs w:val="22"/>
          <w:lang w:val="uk-UA" w:eastAsia="en-US"/>
        </w:rPr>
        <w:t xml:space="preserve"> ради з питання надання згоди на проведення Товариством капітального ремонту будівель, що орендуються Товариством, за адресою: Харківська обл., Харківський район, </w:t>
      </w:r>
      <w:proofErr w:type="spellStart"/>
      <w:r w:rsidRPr="007A1AD1">
        <w:rPr>
          <w:rFonts w:eastAsia="Calibri"/>
          <w:sz w:val="22"/>
          <w:szCs w:val="22"/>
          <w:lang w:val="uk-UA" w:eastAsia="en-US"/>
        </w:rPr>
        <w:t>м.Південне</w:t>
      </w:r>
      <w:proofErr w:type="spellEnd"/>
      <w:r w:rsidRPr="007A1AD1">
        <w:rPr>
          <w:rFonts w:eastAsia="Calibri"/>
          <w:sz w:val="22"/>
          <w:szCs w:val="22"/>
          <w:lang w:val="uk-UA" w:eastAsia="en-US"/>
        </w:rPr>
        <w:t xml:space="preserve">, </w:t>
      </w:r>
      <w:proofErr w:type="spellStart"/>
      <w:r w:rsidRPr="007A1AD1">
        <w:rPr>
          <w:rFonts w:eastAsia="Calibri"/>
          <w:sz w:val="22"/>
          <w:szCs w:val="22"/>
          <w:lang w:val="uk-UA" w:eastAsia="en-US"/>
        </w:rPr>
        <w:t>вул.Ломана</w:t>
      </w:r>
      <w:proofErr w:type="spellEnd"/>
      <w:r w:rsidRPr="007A1AD1">
        <w:rPr>
          <w:rFonts w:eastAsia="Calibri"/>
          <w:sz w:val="22"/>
          <w:szCs w:val="22"/>
          <w:lang w:val="uk-UA" w:eastAsia="en-US"/>
        </w:rPr>
        <w:t xml:space="preserve">, 19-В з подальшою приватизацією вказаних будівель окремо або разом із земельною ділянкою, на якій вони розташовані шляхом викупу. Уповноважити директора Товариства </w:t>
      </w:r>
      <w:proofErr w:type="spellStart"/>
      <w:r w:rsidRPr="007A1AD1">
        <w:rPr>
          <w:rFonts w:eastAsia="Calibri"/>
          <w:sz w:val="22"/>
          <w:szCs w:val="22"/>
          <w:lang w:val="uk-UA" w:eastAsia="en-US"/>
        </w:rPr>
        <w:t>Бурділенка</w:t>
      </w:r>
      <w:proofErr w:type="spellEnd"/>
      <w:r w:rsidRPr="007A1AD1">
        <w:rPr>
          <w:rFonts w:eastAsia="Calibri"/>
          <w:sz w:val="22"/>
          <w:szCs w:val="22"/>
          <w:lang w:val="uk-UA" w:eastAsia="en-US"/>
        </w:rPr>
        <w:t xml:space="preserve"> Ігоря Вікторовича підписати відповідні звернення, заяви, договори та всі інші документи, необхідні для виконання доручення.</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13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lastRenderedPageBreak/>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•кредитні</w:t>
      </w:r>
      <w:proofErr w:type="spellEnd"/>
      <w:r w:rsidRPr="007A1AD1">
        <w:rPr>
          <w:rFonts w:eastAsia="Calibri"/>
          <w:sz w:val="22"/>
          <w:szCs w:val="22"/>
          <w:lang w:val="uk-UA" w:eastAsia="en-US"/>
        </w:rPr>
        <w:t xml:space="preserve"> та депозитні угоди;</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будівельного підряду;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•лізингу</w:t>
      </w:r>
      <w:proofErr w:type="spellEnd"/>
      <w:r w:rsidRPr="007A1AD1">
        <w:rPr>
          <w:rFonts w:eastAsia="Calibri"/>
          <w:sz w:val="22"/>
          <w:szCs w:val="22"/>
          <w:lang w:val="uk-UA" w:eastAsia="en-US"/>
        </w:rPr>
        <w:t>;</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постачання та купівлі-продажу;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послуг по перевезенню, зберіганню, ремонту;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на проведення ремонтно-будівельних робіт.</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13.3. Визначити сумарний граничний розмір значних правочинів, вчинення яких можливо за згодою Наглядової ради у розмірі 1 450 000 </w:t>
      </w:r>
      <w:proofErr w:type="spellStart"/>
      <w:r w:rsidRPr="007A1AD1">
        <w:rPr>
          <w:rFonts w:eastAsia="Calibri"/>
          <w:sz w:val="22"/>
          <w:szCs w:val="22"/>
          <w:lang w:val="uk-UA" w:eastAsia="en-US"/>
        </w:rPr>
        <w:t>000</w:t>
      </w:r>
      <w:proofErr w:type="spellEnd"/>
      <w:r w:rsidRPr="007A1AD1">
        <w:rPr>
          <w:rFonts w:eastAsia="Calibri"/>
          <w:sz w:val="22"/>
          <w:szCs w:val="22"/>
          <w:lang w:val="uk-UA" w:eastAsia="en-US"/>
        </w:rPr>
        <w:t xml:space="preserve"> (один мільярд чотириста п’ятдесят  мільйонів) гривень.</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13.4. Надати директору </w:t>
      </w:r>
      <w:proofErr w:type="spellStart"/>
      <w:r w:rsidRPr="007A1AD1">
        <w:rPr>
          <w:rFonts w:eastAsia="Calibri"/>
          <w:sz w:val="22"/>
          <w:szCs w:val="22"/>
          <w:lang w:val="uk-UA" w:eastAsia="en-US"/>
        </w:rPr>
        <w:t>Товаристіва</w:t>
      </w:r>
      <w:proofErr w:type="spellEnd"/>
      <w:r w:rsidR="00B33621">
        <w:rPr>
          <w:rFonts w:eastAsia="Calibri"/>
          <w:sz w:val="22"/>
          <w:szCs w:val="22"/>
          <w:lang w:val="uk-UA" w:eastAsia="en-US"/>
        </w:rPr>
        <w:t xml:space="preserve"> </w:t>
      </w:r>
      <w:proofErr w:type="spellStart"/>
      <w:r w:rsidRPr="007A1AD1">
        <w:rPr>
          <w:rFonts w:eastAsia="Calibri"/>
          <w:sz w:val="22"/>
          <w:szCs w:val="22"/>
          <w:lang w:val="uk-UA" w:eastAsia="en-US"/>
        </w:rPr>
        <w:t>Бурдиленко</w:t>
      </w:r>
      <w:proofErr w:type="spellEnd"/>
      <w:r w:rsidR="00B33621">
        <w:rPr>
          <w:rFonts w:eastAsia="Calibri"/>
          <w:sz w:val="22"/>
          <w:szCs w:val="22"/>
          <w:lang w:val="uk-UA" w:eastAsia="en-US"/>
        </w:rPr>
        <w:t xml:space="preserve"> </w:t>
      </w:r>
      <w:proofErr w:type="spellStart"/>
      <w:r w:rsidRPr="007A1AD1">
        <w:rPr>
          <w:rFonts w:eastAsia="Calibri"/>
          <w:sz w:val="22"/>
          <w:szCs w:val="22"/>
          <w:lang w:val="uk-UA" w:eastAsia="en-US"/>
        </w:rPr>
        <w:t>Ігору</w:t>
      </w:r>
      <w:proofErr w:type="spellEnd"/>
      <w:r w:rsidRPr="007A1AD1">
        <w:rPr>
          <w:rFonts w:eastAsia="Calibri"/>
          <w:sz w:val="22"/>
          <w:szCs w:val="22"/>
          <w:lang w:val="uk-UA" w:eastAsia="en-US"/>
        </w:rPr>
        <w:t xml:space="preserve">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14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Прийняти нову редакцію Статуту </w:t>
      </w:r>
      <w:proofErr w:type="spellStart"/>
      <w:r w:rsidRPr="007A1AD1">
        <w:rPr>
          <w:rFonts w:eastAsia="Calibri"/>
          <w:sz w:val="22"/>
          <w:szCs w:val="22"/>
          <w:lang w:val="uk-UA" w:eastAsia="en-US"/>
        </w:rPr>
        <w:t>ПрАТ</w:t>
      </w:r>
      <w:proofErr w:type="spellEnd"/>
      <w:r w:rsidRPr="007A1AD1">
        <w:rPr>
          <w:rFonts w:eastAsia="Calibri"/>
          <w:sz w:val="22"/>
          <w:szCs w:val="22"/>
          <w:lang w:val="uk-UA" w:eastAsia="en-US"/>
        </w:rPr>
        <w:t xml:space="preserve"> «Українська пивна компанія» в зв’язку з  приведенням Статуту у відповідність до законодавства. Доручити Голові Загальних зборів акціонерів Товариства </w:t>
      </w:r>
      <w:proofErr w:type="spellStart"/>
      <w:r w:rsidRPr="007A1AD1">
        <w:rPr>
          <w:rFonts w:eastAsia="Calibri"/>
          <w:sz w:val="22"/>
          <w:szCs w:val="22"/>
          <w:lang w:val="uk-UA" w:eastAsia="en-US"/>
        </w:rPr>
        <w:t>Бурдиленко</w:t>
      </w:r>
      <w:proofErr w:type="spellEnd"/>
      <w:r w:rsidRPr="007A1AD1">
        <w:rPr>
          <w:rFonts w:eastAsia="Calibri"/>
          <w:sz w:val="22"/>
          <w:szCs w:val="22"/>
          <w:lang w:val="uk-UA" w:eastAsia="en-US"/>
        </w:rPr>
        <w:t xml:space="preserve"> І.В. одноособово підписати  та зареєструвати нову редакцію Статуту. </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15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7A1AD1">
        <w:rPr>
          <w:sz w:val="22"/>
          <w:szCs w:val="22"/>
          <w:lang w:val="uk-UA"/>
        </w:rPr>
        <w:t xml:space="preserve">проведення загальних зборів, у </w:t>
      </w:r>
      <w:proofErr w:type="spellStart"/>
      <w:r w:rsidRPr="007A1AD1">
        <w:rPr>
          <w:sz w:val="22"/>
          <w:szCs w:val="22"/>
          <w:lang w:val="uk-UA"/>
        </w:rPr>
        <w:t>зв</w:t>
      </w:r>
      <w:proofErr w:type="spellEnd"/>
      <w:r w:rsidRPr="007A1AD1">
        <w:rPr>
          <w:sz w:val="22"/>
          <w:szCs w:val="22"/>
        </w:rPr>
        <w:t>’</w:t>
      </w:r>
      <w:proofErr w:type="spellStart"/>
      <w:r w:rsidRPr="007A1AD1">
        <w:rPr>
          <w:sz w:val="22"/>
          <w:szCs w:val="22"/>
          <w:lang w:val="uk-UA"/>
        </w:rPr>
        <w:t>язку</w:t>
      </w:r>
      <w:proofErr w:type="spellEnd"/>
      <w:r w:rsidRPr="007A1AD1">
        <w:rPr>
          <w:sz w:val="22"/>
          <w:szCs w:val="22"/>
          <w:lang w:val="uk-UA"/>
        </w:rPr>
        <w:t xml:space="preserve"> із затвердженням відповідних бізнес-планів Товариства на наступний рік. Якщо під час підготовки така необхідність не виникне, Зборам буде запропоновано питання не розглядати.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16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7A1AD1">
        <w:rPr>
          <w:sz w:val="22"/>
          <w:szCs w:val="22"/>
          <w:lang w:val="uk-UA"/>
        </w:rPr>
        <w:t xml:space="preserve">проведення загальних зборів, у </w:t>
      </w:r>
      <w:proofErr w:type="spellStart"/>
      <w:r w:rsidRPr="007A1AD1">
        <w:rPr>
          <w:sz w:val="22"/>
          <w:szCs w:val="22"/>
          <w:lang w:val="uk-UA"/>
        </w:rPr>
        <w:t>зв</w:t>
      </w:r>
      <w:proofErr w:type="spellEnd"/>
      <w:r w:rsidRPr="007A1AD1">
        <w:rPr>
          <w:sz w:val="22"/>
          <w:szCs w:val="22"/>
        </w:rPr>
        <w:t>’</w:t>
      </w:r>
      <w:proofErr w:type="spellStart"/>
      <w:r w:rsidRPr="007A1AD1">
        <w:rPr>
          <w:sz w:val="22"/>
          <w:szCs w:val="22"/>
          <w:lang w:val="uk-UA"/>
        </w:rPr>
        <w:t>язку</w:t>
      </w:r>
      <w:proofErr w:type="spellEnd"/>
      <w:r w:rsidRPr="007A1AD1">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7A1AD1" w:rsidRPr="007A1AD1" w:rsidRDefault="007A1AD1" w:rsidP="007A1AD1">
      <w:pPr>
        <w:spacing w:after="160"/>
        <w:contextualSpacing/>
        <w:jc w:val="both"/>
        <w:rPr>
          <w:rFonts w:eastAsia="Calibri"/>
          <w:b/>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17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7A1AD1">
        <w:rPr>
          <w:sz w:val="22"/>
          <w:szCs w:val="22"/>
          <w:lang w:val="uk-UA"/>
        </w:rPr>
        <w:t xml:space="preserve">проведення загальних зборів, у </w:t>
      </w:r>
      <w:proofErr w:type="spellStart"/>
      <w:r w:rsidRPr="007A1AD1">
        <w:rPr>
          <w:sz w:val="22"/>
          <w:szCs w:val="22"/>
          <w:lang w:val="uk-UA"/>
        </w:rPr>
        <w:t>зв</w:t>
      </w:r>
      <w:proofErr w:type="spellEnd"/>
      <w:r w:rsidRPr="007A1AD1">
        <w:rPr>
          <w:sz w:val="22"/>
          <w:szCs w:val="22"/>
        </w:rPr>
        <w:t>’</w:t>
      </w:r>
      <w:proofErr w:type="spellStart"/>
      <w:r w:rsidRPr="007A1AD1">
        <w:rPr>
          <w:sz w:val="22"/>
          <w:szCs w:val="22"/>
          <w:lang w:val="uk-UA"/>
        </w:rPr>
        <w:t>язку</w:t>
      </w:r>
      <w:proofErr w:type="spellEnd"/>
      <w:r w:rsidRPr="007A1AD1">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18 проекту порядку денного:</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7A1AD1">
        <w:rPr>
          <w:sz w:val="22"/>
          <w:szCs w:val="22"/>
          <w:lang w:val="uk-UA"/>
        </w:rPr>
        <w:t xml:space="preserve">проведення загальних зборів, у </w:t>
      </w:r>
      <w:proofErr w:type="spellStart"/>
      <w:r w:rsidRPr="007A1AD1">
        <w:rPr>
          <w:sz w:val="22"/>
          <w:szCs w:val="22"/>
          <w:lang w:val="uk-UA"/>
        </w:rPr>
        <w:t>зв</w:t>
      </w:r>
      <w:proofErr w:type="spellEnd"/>
      <w:r w:rsidRPr="007A1AD1">
        <w:rPr>
          <w:sz w:val="22"/>
          <w:szCs w:val="22"/>
        </w:rPr>
        <w:t>’</w:t>
      </w:r>
      <w:proofErr w:type="spellStart"/>
      <w:r w:rsidRPr="007A1AD1">
        <w:rPr>
          <w:sz w:val="22"/>
          <w:szCs w:val="22"/>
          <w:lang w:val="uk-UA"/>
        </w:rPr>
        <w:t>язку</w:t>
      </w:r>
      <w:proofErr w:type="spellEnd"/>
      <w:r w:rsidRPr="007A1AD1">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7A1AD1" w:rsidRPr="007A1AD1" w:rsidRDefault="007A1AD1" w:rsidP="007A1AD1">
      <w:pPr>
        <w:spacing w:after="160"/>
        <w:contextualSpacing/>
        <w:jc w:val="both"/>
        <w:rPr>
          <w:rFonts w:eastAsia="Calibri"/>
          <w:sz w:val="22"/>
          <w:szCs w:val="22"/>
          <w:lang w:val="uk-UA" w:eastAsia="en-US"/>
        </w:rPr>
      </w:pPr>
    </w:p>
    <w:p w:rsidR="007A1AD1" w:rsidRPr="007A1AD1" w:rsidRDefault="007A1AD1" w:rsidP="007A1AD1">
      <w:pPr>
        <w:spacing w:after="160"/>
        <w:contextualSpacing/>
        <w:jc w:val="both"/>
        <w:rPr>
          <w:rFonts w:eastAsia="Calibri"/>
          <w:b/>
          <w:sz w:val="22"/>
          <w:szCs w:val="22"/>
          <w:lang w:val="uk-UA" w:eastAsia="en-US"/>
        </w:rPr>
      </w:pPr>
      <w:r w:rsidRPr="007A1AD1">
        <w:rPr>
          <w:rFonts w:eastAsia="Calibri"/>
          <w:b/>
          <w:sz w:val="22"/>
          <w:szCs w:val="22"/>
          <w:lang w:val="uk-UA" w:eastAsia="en-US"/>
        </w:rPr>
        <w:t>Проект рішення з питання № 19 проекту порядку денного:</w:t>
      </w:r>
    </w:p>
    <w:p w:rsidR="007A1AD1" w:rsidRPr="007A1AD1" w:rsidRDefault="007A1AD1" w:rsidP="007A1AD1">
      <w:pPr>
        <w:widowControl w:val="0"/>
        <w:tabs>
          <w:tab w:val="left" w:pos="7328"/>
        </w:tabs>
        <w:suppressAutoHyphens/>
        <w:contextualSpacing/>
        <w:jc w:val="both"/>
        <w:rPr>
          <w:sz w:val="22"/>
          <w:szCs w:val="22"/>
          <w:lang w:val="uk-UA"/>
        </w:rPr>
      </w:pPr>
      <w:r w:rsidRPr="007A1AD1">
        <w:rPr>
          <w:sz w:val="22"/>
          <w:szCs w:val="22"/>
          <w:lang w:val="uk-UA"/>
        </w:rPr>
        <w:t xml:space="preserve">19.1. Уповноважити директора Товариства </w:t>
      </w:r>
      <w:proofErr w:type="spellStart"/>
      <w:r w:rsidRPr="007A1AD1">
        <w:rPr>
          <w:sz w:val="22"/>
          <w:szCs w:val="22"/>
          <w:lang w:val="uk-UA"/>
        </w:rPr>
        <w:t>Бурдиленка</w:t>
      </w:r>
      <w:proofErr w:type="spellEnd"/>
      <w:r w:rsidRPr="007A1AD1">
        <w:rPr>
          <w:sz w:val="22"/>
          <w:szCs w:val="22"/>
          <w:lang w:val="uk-UA"/>
        </w:rPr>
        <w:t xml:space="preserve"> Ігоря Вікторовича на</w:t>
      </w:r>
      <w:r>
        <w:rPr>
          <w:sz w:val="22"/>
          <w:szCs w:val="22"/>
          <w:lang w:val="uk-UA"/>
        </w:rPr>
        <w:t xml:space="preserve"> </w:t>
      </w:r>
      <w:r w:rsidRPr="007A1AD1">
        <w:rPr>
          <w:sz w:val="22"/>
          <w:szCs w:val="22"/>
          <w:lang w:val="uk-UA"/>
        </w:rPr>
        <w:t>участь у загальних зборах Товариства з обмеженою відповідальністю "ГРІНКУЛ" (код ЄДРПОУ 40469992) з питання збільшення розміру статутного</w:t>
      </w:r>
      <w:r>
        <w:rPr>
          <w:sz w:val="22"/>
          <w:szCs w:val="22"/>
          <w:lang w:val="uk-UA"/>
        </w:rPr>
        <w:t xml:space="preserve"> </w:t>
      </w:r>
      <w:r w:rsidRPr="007A1AD1">
        <w:rPr>
          <w:sz w:val="22"/>
          <w:szCs w:val="22"/>
          <w:lang w:val="uk-UA"/>
        </w:rPr>
        <w:t xml:space="preserve">капіталу Товариства з обмеженою відповідальністю «ГРІН </w:t>
      </w:r>
      <w:proofErr w:type="spellStart"/>
      <w:r w:rsidRPr="007A1AD1">
        <w:rPr>
          <w:sz w:val="22"/>
          <w:szCs w:val="22"/>
          <w:lang w:val="uk-UA"/>
        </w:rPr>
        <w:t>КУЛ</w:t>
      </w:r>
      <w:proofErr w:type="spellEnd"/>
      <w:r w:rsidRPr="007A1AD1">
        <w:rPr>
          <w:sz w:val="22"/>
          <w:szCs w:val="22"/>
          <w:lang w:val="uk-UA"/>
        </w:rPr>
        <w:t xml:space="preserve">» (код ЄДРПОУ40469992)  із  5 003 000, 00 грн. (п’яти мільйонів трьох тисяч гривень00  коп.),    які   вже  повністю  сплачено,  на еквівалент 561 000,00евро  (п’ятисот   </w:t>
      </w:r>
      <w:proofErr w:type="spellStart"/>
      <w:r w:rsidRPr="007A1AD1">
        <w:rPr>
          <w:sz w:val="22"/>
          <w:szCs w:val="22"/>
          <w:lang w:val="uk-UA"/>
        </w:rPr>
        <w:t>шестидесяти</w:t>
      </w:r>
      <w:proofErr w:type="spellEnd"/>
      <w:r w:rsidRPr="007A1AD1">
        <w:rPr>
          <w:sz w:val="22"/>
          <w:szCs w:val="22"/>
          <w:lang w:val="uk-UA"/>
        </w:rPr>
        <w:t xml:space="preserve">  однієї тисячі </w:t>
      </w:r>
      <w:proofErr w:type="spellStart"/>
      <w:r w:rsidRPr="007A1AD1">
        <w:rPr>
          <w:sz w:val="22"/>
          <w:szCs w:val="22"/>
          <w:lang w:val="uk-UA"/>
        </w:rPr>
        <w:t>евро</w:t>
      </w:r>
      <w:proofErr w:type="spellEnd"/>
      <w:r w:rsidRPr="007A1AD1">
        <w:rPr>
          <w:sz w:val="22"/>
          <w:szCs w:val="22"/>
          <w:lang w:val="uk-UA"/>
        </w:rPr>
        <w:t>) за рахунок грошових</w:t>
      </w:r>
      <w:r>
        <w:rPr>
          <w:sz w:val="22"/>
          <w:szCs w:val="22"/>
          <w:lang w:val="uk-UA"/>
        </w:rPr>
        <w:t xml:space="preserve"> </w:t>
      </w:r>
      <w:r w:rsidRPr="007A1AD1">
        <w:rPr>
          <w:sz w:val="22"/>
          <w:szCs w:val="22"/>
          <w:lang w:val="uk-UA"/>
        </w:rPr>
        <w:t>внесків його  учасника  Товариства  з  обмеженою  відповідальністю «ОЮЮ   БІ  СІ  ІНЖИНІРІНГ»   (Естонія)   із   відповідним  перерозподілом</w:t>
      </w:r>
      <w:r>
        <w:rPr>
          <w:sz w:val="22"/>
          <w:szCs w:val="22"/>
          <w:lang w:val="uk-UA"/>
        </w:rPr>
        <w:t xml:space="preserve"> </w:t>
      </w:r>
      <w:r w:rsidRPr="007A1AD1">
        <w:rPr>
          <w:sz w:val="22"/>
          <w:szCs w:val="22"/>
          <w:lang w:val="uk-UA"/>
        </w:rPr>
        <w:t xml:space="preserve">розмірів    часток   у   статутному  капіталі  ТОВ  "ГРІН  </w:t>
      </w:r>
      <w:proofErr w:type="spellStart"/>
      <w:r w:rsidRPr="007A1AD1">
        <w:rPr>
          <w:sz w:val="22"/>
          <w:szCs w:val="22"/>
          <w:lang w:val="uk-UA"/>
        </w:rPr>
        <w:t>КУЛ</w:t>
      </w:r>
      <w:proofErr w:type="spellEnd"/>
      <w:r w:rsidRPr="007A1AD1">
        <w:rPr>
          <w:sz w:val="22"/>
          <w:szCs w:val="22"/>
          <w:lang w:val="uk-UA"/>
        </w:rPr>
        <w:t xml:space="preserve">", а також із питання створення Наглядової ради ТОВ «ГРІН </w:t>
      </w:r>
      <w:proofErr w:type="spellStart"/>
      <w:r w:rsidRPr="007A1AD1">
        <w:rPr>
          <w:sz w:val="22"/>
          <w:szCs w:val="22"/>
          <w:lang w:val="uk-UA"/>
        </w:rPr>
        <w:t>КУЛ</w:t>
      </w:r>
      <w:proofErr w:type="spellEnd"/>
      <w:r w:rsidRPr="007A1AD1">
        <w:rPr>
          <w:sz w:val="22"/>
          <w:szCs w:val="22"/>
          <w:lang w:val="uk-UA"/>
        </w:rPr>
        <w:t>» у складі трьох осіб (</w:t>
      </w:r>
      <w:proofErr w:type="spellStart"/>
      <w:r w:rsidRPr="007A1AD1">
        <w:rPr>
          <w:sz w:val="22"/>
          <w:szCs w:val="22"/>
          <w:lang w:val="uk-UA"/>
        </w:rPr>
        <w:t>Гуменного</w:t>
      </w:r>
      <w:proofErr w:type="spellEnd"/>
      <w:r w:rsidRPr="007A1AD1">
        <w:rPr>
          <w:sz w:val="22"/>
          <w:szCs w:val="22"/>
          <w:lang w:val="uk-UA"/>
        </w:rPr>
        <w:t xml:space="preserve"> Ігоря Григоровича, </w:t>
      </w:r>
      <w:proofErr w:type="spellStart"/>
      <w:r w:rsidRPr="007A1AD1">
        <w:rPr>
          <w:sz w:val="22"/>
          <w:szCs w:val="22"/>
          <w:lang w:val="uk-UA"/>
        </w:rPr>
        <w:t>Гуменного</w:t>
      </w:r>
      <w:proofErr w:type="spellEnd"/>
      <w:r w:rsidRPr="007A1AD1">
        <w:rPr>
          <w:sz w:val="22"/>
          <w:szCs w:val="22"/>
          <w:lang w:val="uk-UA"/>
        </w:rPr>
        <w:t xml:space="preserve"> Олександра Григоровича та </w:t>
      </w:r>
      <w:proofErr w:type="spellStart"/>
      <w:r w:rsidRPr="007A1AD1">
        <w:rPr>
          <w:sz w:val="22"/>
          <w:szCs w:val="22"/>
          <w:lang w:val="uk-UA"/>
        </w:rPr>
        <w:t>Бурдиленка</w:t>
      </w:r>
      <w:proofErr w:type="spellEnd"/>
      <w:r w:rsidRPr="007A1AD1">
        <w:rPr>
          <w:sz w:val="22"/>
          <w:szCs w:val="22"/>
          <w:lang w:val="uk-UA"/>
        </w:rPr>
        <w:t xml:space="preserve"> Ігоря Вікторовича, які одночасно є акціонерами Товариства)  та  з</w:t>
      </w:r>
      <w:r>
        <w:rPr>
          <w:sz w:val="22"/>
          <w:szCs w:val="22"/>
          <w:lang w:val="uk-UA"/>
        </w:rPr>
        <w:t xml:space="preserve"> </w:t>
      </w:r>
      <w:r w:rsidRPr="007A1AD1">
        <w:rPr>
          <w:sz w:val="22"/>
          <w:szCs w:val="22"/>
          <w:lang w:val="uk-UA"/>
        </w:rPr>
        <w:t>уповноваженням  представника Товариства  з обмеженою відповідальністю</w:t>
      </w:r>
      <w:r>
        <w:rPr>
          <w:sz w:val="22"/>
          <w:szCs w:val="22"/>
          <w:lang w:val="uk-UA"/>
        </w:rPr>
        <w:t xml:space="preserve"> </w:t>
      </w:r>
      <w:r w:rsidRPr="007A1AD1">
        <w:rPr>
          <w:sz w:val="22"/>
          <w:szCs w:val="22"/>
          <w:lang w:val="uk-UA"/>
        </w:rPr>
        <w:t>«ОЮ  Ю БІ СІ ІНЖИНІРІНГ»  на підписання статуту Товариства з обмеженою</w:t>
      </w:r>
      <w:r>
        <w:rPr>
          <w:sz w:val="22"/>
          <w:szCs w:val="22"/>
          <w:lang w:val="uk-UA"/>
        </w:rPr>
        <w:t xml:space="preserve"> </w:t>
      </w:r>
      <w:r w:rsidRPr="007A1AD1">
        <w:rPr>
          <w:sz w:val="22"/>
          <w:szCs w:val="22"/>
          <w:lang w:val="uk-UA"/>
        </w:rPr>
        <w:t xml:space="preserve">відповідальністю "ГРІН </w:t>
      </w:r>
      <w:proofErr w:type="spellStart"/>
      <w:r w:rsidRPr="007A1AD1">
        <w:rPr>
          <w:sz w:val="22"/>
          <w:szCs w:val="22"/>
          <w:lang w:val="uk-UA"/>
        </w:rPr>
        <w:t>КУЛ</w:t>
      </w:r>
      <w:proofErr w:type="spellEnd"/>
      <w:r w:rsidRPr="007A1AD1">
        <w:rPr>
          <w:sz w:val="22"/>
          <w:szCs w:val="22"/>
          <w:lang w:val="uk-UA"/>
        </w:rPr>
        <w:t xml:space="preserve">" (код ЄДРПОУ 40469992) у новій редакції </w:t>
      </w:r>
      <w:proofErr w:type="spellStart"/>
      <w:r w:rsidRPr="007A1AD1">
        <w:rPr>
          <w:sz w:val="22"/>
          <w:szCs w:val="22"/>
          <w:lang w:val="uk-UA"/>
        </w:rPr>
        <w:t>відімені</w:t>
      </w:r>
      <w:proofErr w:type="spellEnd"/>
      <w:r w:rsidRPr="007A1AD1">
        <w:rPr>
          <w:sz w:val="22"/>
          <w:szCs w:val="22"/>
          <w:lang w:val="uk-UA"/>
        </w:rPr>
        <w:t xml:space="preserve"> обох учасників ТОВ "ГРІН </w:t>
      </w:r>
      <w:proofErr w:type="spellStart"/>
      <w:r w:rsidRPr="007A1AD1">
        <w:rPr>
          <w:sz w:val="22"/>
          <w:szCs w:val="22"/>
          <w:lang w:val="uk-UA"/>
        </w:rPr>
        <w:t>КУЛ</w:t>
      </w:r>
      <w:proofErr w:type="spellEnd"/>
      <w:r w:rsidRPr="007A1AD1">
        <w:rPr>
          <w:sz w:val="22"/>
          <w:szCs w:val="22"/>
          <w:lang w:val="uk-UA"/>
        </w:rPr>
        <w:t>".</w:t>
      </w:r>
    </w:p>
    <w:p w:rsidR="007A1AD1" w:rsidRPr="007A1AD1" w:rsidRDefault="007A1AD1" w:rsidP="007A1AD1">
      <w:pPr>
        <w:spacing w:after="160"/>
        <w:contextualSpacing/>
        <w:jc w:val="both"/>
        <w:rPr>
          <w:rFonts w:eastAsia="Calibri"/>
          <w:sz w:val="22"/>
          <w:szCs w:val="22"/>
          <w:lang w:val="uk-UA" w:eastAsia="en-US"/>
        </w:rPr>
      </w:pPr>
      <w:r w:rsidRPr="007A1AD1">
        <w:rPr>
          <w:sz w:val="22"/>
          <w:szCs w:val="22"/>
          <w:lang w:val="uk-UA"/>
        </w:rPr>
        <w:t xml:space="preserve">19.2. Уповноважити директора Товариства </w:t>
      </w:r>
      <w:proofErr w:type="spellStart"/>
      <w:r w:rsidRPr="007A1AD1">
        <w:rPr>
          <w:sz w:val="22"/>
          <w:szCs w:val="22"/>
          <w:lang w:val="uk-UA"/>
        </w:rPr>
        <w:t>Бурдиленка</w:t>
      </w:r>
      <w:proofErr w:type="spellEnd"/>
      <w:r w:rsidRPr="007A1AD1">
        <w:rPr>
          <w:sz w:val="22"/>
          <w:szCs w:val="22"/>
          <w:lang w:val="uk-UA"/>
        </w:rPr>
        <w:t xml:space="preserve"> Ігоря Вікторовича на участь у загальних зборах Товариства з обмеженою відповідальністю "ГРІН </w:t>
      </w:r>
      <w:proofErr w:type="spellStart"/>
      <w:r w:rsidRPr="007A1AD1">
        <w:rPr>
          <w:sz w:val="22"/>
          <w:szCs w:val="22"/>
          <w:lang w:val="uk-UA"/>
        </w:rPr>
        <w:t>КУЛ</w:t>
      </w:r>
      <w:proofErr w:type="spellEnd"/>
      <w:r w:rsidRPr="007A1AD1">
        <w:rPr>
          <w:sz w:val="22"/>
          <w:szCs w:val="22"/>
          <w:lang w:val="uk-UA"/>
        </w:rPr>
        <w:t>" (код ЄДРПОУ 40469992) з питання</w:t>
      </w:r>
      <w:r w:rsidRPr="007A1AD1">
        <w:rPr>
          <w:rFonts w:eastAsia="Calibri"/>
          <w:sz w:val="22"/>
          <w:szCs w:val="22"/>
          <w:lang w:val="uk-UA" w:eastAsia="en-US"/>
        </w:rPr>
        <w:t xml:space="preserve"> вчинення правочинів ТОВ «ГРІН </w:t>
      </w:r>
      <w:proofErr w:type="spellStart"/>
      <w:r w:rsidRPr="007A1AD1">
        <w:rPr>
          <w:rFonts w:eastAsia="Calibri"/>
          <w:sz w:val="22"/>
          <w:szCs w:val="22"/>
          <w:lang w:val="uk-UA" w:eastAsia="en-US"/>
        </w:rPr>
        <w:t>КУЛ</w:t>
      </w:r>
      <w:proofErr w:type="spellEnd"/>
      <w:r w:rsidRPr="007A1AD1">
        <w:rPr>
          <w:rFonts w:eastAsia="Calibri"/>
          <w:sz w:val="22"/>
          <w:szCs w:val="22"/>
          <w:lang w:val="uk-UA" w:eastAsia="en-US"/>
        </w:rPr>
        <w:t xml:space="preserve">» кожен на суму понад 500 000 грн., які можуть вчинятися ТОВ «ГРІН </w:t>
      </w:r>
      <w:proofErr w:type="spellStart"/>
      <w:r w:rsidRPr="007A1AD1">
        <w:rPr>
          <w:rFonts w:eastAsia="Calibri"/>
          <w:sz w:val="22"/>
          <w:szCs w:val="22"/>
          <w:lang w:val="uk-UA" w:eastAsia="en-US"/>
        </w:rPr>
        <w:t>КУЛ</w:t>
      </w:r>
      <w:proofErr w:type="spellEnd"/>
      <w:r w:rsidRPr="007A1AD1">
        <w:rPr>
          <w:rFonts w:eastAsia="Calibri"/>
          <w:sz w:val="22"/>
          <w:szCs w:val="22"/>
          <w:lang w:val="uk-UA" w:eastAsia="en-US"/>
        </w:rPr>
        <w:t>» протягом не більш як одного року з дати прийняття такого рішення, а саме договорів, що мають наступний характер:</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•кредитні</w:t>
      </w:r>
      <w:proofErr w:type="spellEnd"/>
      <w:r w:rsidRPr="007A1AD1">
        <w:rPr>
          <w:rFonts w:eastAsia="Calibri"/>
          <w:sz w:val="22"/>
          <w:szCs w:val="22"/>
          <w:lang w:val="uk-UA" w:eastAsia="en-US"/>
        </w:rPr>
        <w:t xml:space="preserve"> та депозитні угоди;</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будівельного підряду;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•лізингу</w:t>
      </w:r>
      <w:proofErr w:type="spellEnd"/>
      <w:r w:rsidRPr="007A1AD1">
        <w:rPr>
          <w:rFonts w:eastAsia="Calibri"/>
          <w:sz w:val="22"/>
          <w:szCs w:val="22"/>
          <w:lang w:val="uk-UA" w:eastAsia="en-US"/>
        </w:rPr>
        <w:t>;</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постачання та купівлі-продажу;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щодо послуг по перевезенню, зберіганню, ремонту;</w:t>
      </w:r>
    </w:p>
    <w:p w:rsidR="007A1AD1" w:rsidRPr="007A1AD1" w:rsidRDefault="007A1AD1" w:rsidP="007A1AD1">
      <w:pPr>
        <w:spacing w:after="160"/>
        <w:contextualSpacing/>
        <w:jc w:val="both"/>
        <w:rPr>
          <w:rFonts w:eastAsia="Calibri"/>
          <w:sz w:val="22"/>
          <w:szCs w:val="22"/>
          <w:lang w:val="uk-UA" w:eastAsia="en-US"/>
        </w:rPr>
      </w:pPr>
      <w:proofErr w:type="spellStart"/>
      <w:r w:rsidRPr="007A1AD1">
        <w:rPr>
          <w:rFonts w:eastAsia="Calibri"/>
          <w:sz w:val="22"/>
          <w:szCs w:val="22"/>
          <w:lang w:val="uk-UA" w:eastAsia="en-US"/>
        </w:rPr>
        <w:t>•угоди</w:t>
      </w:r>
      <w:proofErr w:type="spellEnd"/>
      <w:r w:rsidRPr="007A1AD1">
        <w:rPr>
          <w:rFonts w:eastAsia="Calibri"/>
          <w:sz w:val="22"/>
          <w:szCs w:val="22"/>
          <w:lang w:val="uk-UA" w:eastAsia="en-US"/>
        </w:rPr>
        <w:t xml:space="preserve"> на проведення ремонтно-будівельних робіт.</w:t>
      </w:r>
    </w:p>
    <w:p w:rsidR="007A1AD1" w:rsidRPr="007A1AD1" w:rsidRDefault="007A1AD1" w:rsidP="007A1AD1">
      <w:pPr>
        <w:spacing w:after="160"/>
        <w:contextualSpacing/>
        <w:jc w:val="both"/>
        <w:rPr>
          <w:rFonts w:eastAsia="Calibri"/>
          <w:sz w:val="22"/>
          <w:szCs w:val="22"/>
          <w:lang w:val="uk-UA" w:eastAsia="en-US"/>
        </w:rPr>
      </w:pPr>
      <w:r w:rsidRPr="007A1AD1">
        <w:rPr>
          <w:rFonts w:eastAsia="Calibri"/>
          <w:sz w:val="22"/>
          <w:szCs w:val="22"/>
          <w:lang w:val="uk-UA" w:eastAsia="en-US"/>
        </w:rPr>
        <w:t xml:space="preserve">Визначити сумарний граничний розмір таких правочинів у розмірі 1 450 000 </w:t>
      </w:r>
      <w:proofErr w:type="spellStart"/>
      <w:r w:rsidRPr="007A1AD1">
        <w:rPr>
          <w:rFonts w:eastAsia="Calibri"/>
          <w:sz w:val="22"/>
          <w:szCs w:val="22"/>
          <w:lang w:val="uk-UA" w:eastAsia="en-US"/>
        </w:rPr>
        <w:t>000</w:t>
      </w:r>
      <w:proofErr w:type="spellEnd"/>
      <w:r w:rsidRPr="007A1AD1">
        <w:rPr>
          <w:rFonts w:eastAsia="Calibri"/>
          <w:sz w:val="22"/>
          <w:szCs w:val="22"/>
          <w:lang w:val="uk-UA" w:eastAsia="en-US"/>
        </w:rPr>
        <w:t xml:space="preserve"> (один мільярд чотириста п’ятдесят  мільйонів) гривень.</w:t>
      </w:r>
    </w:p>
    <w:p w:rsidR="007A1AD1" w:rsidRPr="007A1AD1" w:rsidRDefault="007A1AD1" w:rsidP="007A1AD1">
      <w:pPr>
        <w:widowControl w:val="0"/>
        <w:tabs>
          <w:tab w:val="left" w:pos="7328"/>
        </w:tabs>
        <w:suppressAutoHyphens/>
        <w:contextualSpacing/>
        <w:jc w:val="both"/>
        <w:rPr>
          <w:sz w:val="22"/>
          <w:szCs w:val="22"/>
          <w:lang w:val="uk-UA"/>
        </w:rPr>
      </w:pPr>
    </w:p>
    <w:p w:rsidR="003110A9" w:rsidRPr="007A1AD1" w:rsidRDefault="003110A9">
      <w:pPr>
        <w:ind w:firstLine="709"/>
        <w:jc w:val="center"/>
        <w:rPr>
          <w:b/>
          <w:sz w:val="22"/>
          <w:szCs w:val="22"/>
          <w:lang w:val="uk-UA"/>
        </w:rPr>
      </w:pPr>
    </w:p>
    <w:p w:rsidR="00F27442" w:rsidRPr="007A1AD1" w:rsidRDefault="0022481B">
      <w:pPr>
        <w:ind w:firstLine="709"/>
        <w:jc w:val="center"/>
        <w:rPr>
          <w:b/>
          <w:sz w:val="22"/>
          <w:szCs w:val="22"/>
          <w:lang w:val="uk-UA"/>
        </w:rPr>
      </w:pPr>
      <w:r w:rsidRPr="007A1AD1">
        <w:rPr>
          <w:b/>
          <w:sz w:val="22"/>
          <w:szCs w:val="22"/>
          <w:lang w:val="uk-UA"/>
        </w:rPr>
        <w:t>Основні показники</w:t>
      </w:r>
    </w:p>
    <w:p w:rsidR="00F27442" w:rsidRPr="007A1AD1" w:rsidRDefault="0022481B">
      <w:pPr>
        <w:ind w:firstLine="709"/>
        <w:jc w:val="center"/>
        <w:rPr>
          <w:b/>
          <w:sz w:val="22"/>
          <w:szCs w:val="22"/>
          <w:lang w:val="uk-UA"/>
        </w:rPr>
      </w:pPr>
      <w:r w:rsidRPr="007A1AD1">
        <w:rPr>
          <w:b/>
          <w:sz w:val="22"/>
          <w:szCs w:val="22"/>
          <w:lang w:val="uk-UA"/>
        </w:rPr>
        <w:t>фінансово-господарської діяльності Товариства за 2017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tblPr>
      <w:tblGrid>
        <w:gridCol w:w="6709"/>
        <w:gridCol w:w="1444"/>
        <w:gridCol w:w="1500"/>
      </w:tblGrid>
      <w:tr w:rsidR="00F27442" w:rsidRPr="007A1AD1">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rsidR="00F27442" w:rsidRPr="007A1AD1" w:rsidRDefault="0022481B">
            <w:pPr>
              <w:snapToGrid w:val="0"/>
              <w:jc w:val="center"/>
              <w:rPr>
                <w:sz w:val="22"/>
                <w:szCs w:val="22"/>
                <w:lang w:val="uk-UA"/>
              </w:rPr>
            </w:pPr>
            <w:r w:rsidRPr="007A1AD1">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22481B">
            <w:pPr>
              <w:snapToGrid w:val="0"/>
              <w:jc w:val="center"/>
              <w:rPr>
                <w:sz w:val="22"/>
                <w:szCs w:val="22"/>
                <w:lang w:val="uk-UA"/>
              </w:rPr>
            </w:pPr>
            <w:r w:rsidRPr="007A1AD1">
              <w:rPr>
                <w:sz w:val="22"/>
                <w:szCs w:val="22"/>
                <w:lang w:val="uk-UA"/>
              </w:rPr>
              <w:t>період</w:t>
            </w:r>
          </w:p>
        </w:tc>
      </w:tr>
      <w:tr w:rsidR="00F27442" w:rsidRPr="007A1AD1">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7A1AD1" w:rsidRDefault="00F27442">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jc w:val="center"/>
              <w:rPr>
                <w:sz w:val="22"/>
                <w:szCs w:val="22"/>
                <w:lang w:val="uk-UA"/>
              </w:rPr>
            </w:pPr>
            <w:r w:rsidRPr="007A1AD1">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22481B">
            <w:pPr>
              <w:snapToGrid w:val="0"/>
              <w:jc w:val="center"/>
              <w:rPr>
                <w:sz w:val="22"/>
                <w:szCs w:val="22"/>
                <w:lang w:val="uk-UA"/>
              </w:rPr>
            </w:pPr>
            <w:r w:rsidRPr="007A1AD1">
              <w:rPr>
                <w:sz w:val="22"/>
                <w:szCs w:val="22"/>
                <w:lang w:val="uk-UA"/>
              </w:rPr>
              <w:t>звітний</w:t>
            </w:r>
          </w:p>
        </w:tc>
      </w:tr>
      <w:tr w:rsidR="00F27442" w:rsidRPr="007A1AD1">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9A16A3" w:rsidP="004E0075">
            <w:pPr>
              <w:snapToGrid w:val="0"/>
              <w:jc w:val="center"/>
              <w:rPr>
                <w:sz w:val="20"/>
                <w:szCs w:val="20"/>
                <w:lang w:val="en-US"/>
              </w:rPr>
            </w:pPr>
            <w:r w:rsidRPr="007A1AD1">
              <w:rPr>
                <w:sz w:val="20"/>
                <w:szCs w:val="20"/>
                <w:lang w:val="uk-UA"/>
              </w:rPr>
              <w:t>29504,6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49784,1</w:t>
            </w:r>
          </w:p>
        </w:tc>
      </w:tr>
      <w:tr w:rsidR="00F27442" w:rsidRPr="007A1AD1">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5" w:tgtFrame="_top" w:history="1">
              <w:proofErr w:type="spellStart"/>
              <w:r w:rsidR="00100355" w:rsidRPr="007A1AD1">
                <w:rPr>
                  <w:color w:val="auto"/>
                  <w:sz w:val="22"/>
                  <w:szCs w:val="22"/>
                </w:rPr>
                <w:t>Основні</w:t>
              </w:r>
              <w:proofErr w:type="spellEnd"/>
              <w:r w:rsidR="00643C89" w:rsidRPr="007A1AD1">
                <w:rPr>
                  <w:color w:val="auto"/>
                  <w:sz w:val="22"/>
                  <w:szCs w:val="22"/>
                </w:rPr>
                <w:t xml:space="preserve"> </w:t>
              </w:r>
              <w:proofErr w:type="spellStart"/>
              <w:r w:rsidR="00100355" w:rsidRPr="007A1AD1">
                <w:rPr>
                  <w:color w:val="auto"/>
                  <w:sz w:val="22"/>
                  <w:szCs w:val="22"/>
                </w:rPr>
                <w:t>засоби</w:t>
              </w:r>
              <w:proofErr w:type="spellEnd"/>
              <w:r w:rsidR="00100355" w:rsidRPr="007A1AD1">
                <w:rPr>
                  <w:color w:val="auto"/>
                  <w:sz w:val="22"/>
                  <w:szCs w:val="22"/>
                </w:rPr>
                <w:t xml:space="preserve"> (за </w:t>
              </w:r>
              <w:proofErr w:type="spellStart"/>
              <w:r w:rsidR="00100355" w:rsidRPr="007A1AD1">
                <w:rPr>
                  <w:color w:val="auto"/>
                  <w:sz w:val="22"/>
                  <w:szCs w:val="22"/>
                </w:rPr>
                <w:t>залишковою</w:t>
              </w:r>
              <w:proofErr w:type="spellEnd"/>
              <w:r w:rsidR="00643C89" w:rsidRPr="007A1AD1">
                <w:rPr>
                  <w:color w:val="auto"/>
                  <w:sz w:val="22"/>
                  <w:szCs w:val="22"/>
                </w:rPr>
                <w:t xml:space="preserve"> </w:t>
              </w:r>
              <w:proofErr w:type="spellStart"/>
              <w:r w:rsidR="00100355" w:rsidRPr="007A1AD1">
                <w:rPr>
                  <w:color w:val="auto"/>
                  <w:sz w:val="22"/>
                  <w:szCs w:val="22"/>
                </w:rPr>
                <w:t>вартістю</w:t>
              </w:r>
              <w:proofErr w:type="spellEnd"/>
              <w:r w:rsidR="00100355" w:rsidRPr="007A1AD1">
                <w:rPr>
                  <w:color w:val="auto"/>
                  <w:sz w:val="22"/>
                  <w:szCs w:val="22"/>
                </w:rPr>
                <w:t>)</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9A16A3" w:rsidP="004E0075">
            <w:pPr>
              <w:snapToGrid w:val="0"/>
              <w:jc w:val="center"/>
              <w:rPr>
                <w:sz w:val="20"/>
                <w:szCs w:val="20"/>
                <w:lang w:val="en-US"/>
              </w:rPr>
            </w:pPr>
            <w:r w:rsidRPr="007A1AD1">
              <w:rPr>
                <w:sz w:val="20"/>
                <w:szCs w:val="20"/>
                <w:lang w:val="en-US"/>
              </w:rPr>
              <w:t>19551,1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20246,5</w:t>
            </w:r>
          </w:p>
        </w:tc>
      </w:tr>
      <w:tr w:rsidR="00F27442" w:rsidRPr="007A1AD1">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snapToGrid w:val="0"/>
              <w:jc w:val="center"/>
              <w:rPr>
                <w:sz w:val="20"/>
                <w:szCs w:val="20"/>
                <w:lang w:val="en-US"/>
              </w:rPr>
            </w:pPr>
            <w:r w:rsidRPr="007A1AD1">
              <w:rPr>
                <w:sz w:val="20"/>
                <w:szCs w:val="20"/>
                <w:lang w:val="uk-UA"/>
              </w:rPr>
              <w:t>40,9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27,1</w:t>
            </w:r>
          </w:p>
        </w:tc>
      </w:tr>
      <w:tr w:rsidR="00F27442" w:rsidRPr="007A1AD1">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lastRenderedPageBreak/>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9A16A3" w:rsidP="004E0075">
            <w:pPr>
              <w:snapToGrid w:val="0"/>
              <w:jc w:val="center"/>
              <w:rPr>
                <w:sz w:val="20"/>
                <w:szCs w:val="20"/>
                <w:lang w:val="en-US"/>
              </w:rPr>
            </w:pPr>
            <w:r w:rsidRPr="007A1AD1">
              <w:rPr>
                <w:sz w:val="20"/>
                <w:szCs w:val="20"/>
                <w:lang w:val="uk-UA"/>
              </w:rPr>
              <w:t>6246,8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22395,9</w:t>
            </w:r>
          </w:p>
        </w:tc>
      </w:tr>
      <w:tr w:rsidR="00F27442" w:rsidRPr="007A1AD1">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6" w:tgtFrame="_top" w:history="1">
              <w:proofErr w:type="spellStart"/>
              <w:r w:rsidR="00100355" w:rsidRPr="007A1AD1">
                <w:rPr>
                  <w:color w:val="auto"/>
                  <w:sz w:val="22"/>
                  <w:szCs w:val="22"/>
                </w:rPr>
                <w:t>Гроші</w:t>
              </w:r>
              <w:proofErr w:type="spellEnd"/>
              <w:r w:rsidR="00100355" w:rsidRPr="007A1AD1">
                <w:rPr>
                  <w:color w:val="auto"/>
                  <w:sz w:val="22"/>
                  <w:szCs w:val="22"/>
                </w:rPr>
                <w:t xml:space="preserve"> та </w:t>
              </w:r>
              <w:proofErr w:type="spellStart"/>
              <w:r w:rsidR="00100355" w:rsidRPr="007A1AD1">
                <w:rPr>
                  <w:color w:val="auto"/>
                  <w:sz w:val="22"/>
                  <w:szCs w:val="22"/>
                </w:rPr>
                <w:t>їх</w:t>
              </w:r>
              <w:proofErr w:type="spellEnd"/>
              <w:r w:rsidR="00643C89" w:rsidRPr="007A1AD1">
                <w:rPr>
                  <w:color w:val="auto"/>
                  <w:sz w:val="22"/>
                  <w:szCs w:val="22"/>
                </w:rPr>
                <w:t xml:space="preserve"> </w:t>
              </w:r>
              <w:proofErr w:type="spellStart"/>
              <w:r w:rsidR="00100355" w:rsidRPr="007A1AD1">
                <w:rPr>
                  <w:color w:val="auto"/>
                  <w:sz w:val="22"/>
                  <w:szCs w:val="22"/>
                </w:rPr>
                <w:t>еквіваленти</w:t>
              </w:r>
              <w:proofErr w:type="spellEnd"/>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9A16A3" w:rsidP="004E0075">
            <w:pPr>
              <w:snapToGrid w:val="0"/>
              <w:jc w:val="center"/>
              <w:rPr>
                <w:sz w:val="20"/>
                <w:szCs w:val="20"/>
                <w:lang w:val="uk-UA"/>
              </w:rPr>
            </w:pPr>
            <w:r w:rsidRPr="007A1AD1">
              <w:rPr>
                <w:sz w:val="20"/>
                <w:szCs w:val="20"/>
                <w:lang w:val="uk-UA"/>
              </w:rPr>
              <w:t>644,9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1251,2</w:t>
            </w:r>
          </w:p>
        </w:tc>
      </w:tr>
      <w:tr w:rsidR="00F27442" w:rsidRPr="007A1AD1">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t xml:space="preserve">Нерозподілений прибуток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9A16A3" w:rsidP="004E0075">
            <w:pPr>
              <w:snapToGrid w:val="0"/>
              <w:jc w:val="center"/>
              <w:rPr>
                <w:sz w:val="20"/>
                <w:szCs w:val="20"/>
                <w:lang w:val="en-US"/>
              </w:rPr>
            </w:pPr>
            <w:r w:rsidRPr="007A1AD1">
              <w:rPr>
                <w:sz w:val="20"/>
                <w:szCs w:val="20"/>
                <w:lang w:val="uk-UA"/>
              </w:rPr>
              <w:t>428,8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FA4CDA">
            <w:pPr>
              <w:snapToGrid w:val="0"/>
              <w:jc w:val="center"/>
              <w:rPr>
                <w:sz w:val="20"/>
                <w:szCs w:val="20"/>
                <w:lang w:val="uk-UA"/>
              </w:rPr>
            </w:pPr>
            <w:r w:rsidRPr="007A1AD1">
              <w:rPr>
                <w:sz w:val="20"/>
                <w:szCs w:val="20"/>
                <w:lang w:val="uk-UA"/>
              </w:rPr>
              <w:t>423,6</w:t>
            </w:r>
          </w:p>
        </w:tc>
      </w:tr>
      <w:tr w:rsidR="00F27442" w:rsidRPr="007A1AD1">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C13199" w:rsidP="004E0075">
            <w:pPr>
              <w:snapToGrid w:val="0"/>
              <w:jc w:val="center"/>
              <w:rPr>
                <w:sz w:val="20"/>
                <w:szCs w:val="20"/>
                <w:lang w:val="en-US"/>
              </w:rPr>
            </w:pPr>
            <w:r w:rsidRPr="007A1AD1">
              <w:rPr>
                <w:sz w:val="20"/>
                <w:szCs w:val="20"/>
                <w:lang w:val="uk-UA"/>
              </w:rPr>
              <w:t>2230.9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C13199">
            <w:pPr>
              <w:snapToGrid w:val="0"/>
              <w:jc w:val="center"/>
              <w:rPr>
                <w:sz w:val="20"/>
                <w:szCs w:val="20"/>
                <w:lang w:val="uk-UA"/>
              </w:rPr>
            </w:pPr>
            <w:r w:rsidRPr="007A1AD1">
              <w:rPr>
                <w:sz w:val="20"/>
                <w:szCs w:val="20"/>
                <w:lang w:val="uk-UA"/>
              </w:rPr>
              <w:t>2458,3</w:t>
            </w:r>
          </w:p>
        </w:tc>
      </w:tr>
      <w:tr w:rsidR="00F27442" w:rsidRPr="007A1AD1">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7" w:tgtFrame="_top" w:history="1">
              <w:proofErr w:type="spellStart"/>
              <w:r w:rsidR="00100355" w:rsidRPr="007A1AD1">
                <w:rPr>
                  <w:color w:val="auto"/>
                  <w:sz w:val="22"/>
                  <w:szCs w:val="22"/>
                </w:rPr>
                <w:t>Зареєстрований</w:t>
              </w:r>
              <w:proofErr w:type="spellEnd"/>
              <w:r w:rsidR="00100355" w:rsidRPr="007A1AD1">
                <w:rPr>
                  <w:color w:val="auto"/>
                  <w:sz w:val="22"/>
                  <w:szCs w:val="22"/>
                </w:rPr>
                <w:t xml:space="preserve"> (</w:t>
              </w:r>
              <w:proofErr w:type="spellStart"/>
              <w:r w:rsidR="00100355" w:rsidRPr="007A1AD1">
                <w:rPr>
                  <w:color w:val="auto"/>
                  <w:sz w:val="22"/>
                  <w:szCs w:val="22"/>
                </w:rPr>
                <w:t>пайовий</w:t>
              </w:r>
              <w:proofErr w:type="spellEnd"/>
              <w:r w:rsidR="00100355" w:rsidRPr="007A1AD1">
                <w:rPr>
                  <w:color w:val="auto"/>
                  <w:sz w:val="22"/>
                  <w:szCs w:val="22"/>
                </w:rPr>
                <w:t>/</w:t>
              </w:r>
              <w:proofErr w:type="spellStart"/>
              <w:r w:rsidR="00100355" w:rsidRPr="007A1AD1">
                <w:rPr>
                  <w:color w:val="auto"/>
                  <w:sz w:val="22"/>
                  <w:szCs w:val="22"/>
                </w:rPr>
                <w:t>статутний</w:t>
              </w:r>
              <w:proofErr w:type="spellEnd"/>
              <w:r w:rsidR="00100355" w:rsidRPr="007A1AD1">
                <w:rPr>
                  <w:color w:val="auto"/>
                  <w:sz w:val="22"/>
                  <w:szCs w:val="22"/>
                </w:rPr>
                <w:t xml:space="preserve">) </w:t>
              </w:r>
              <w:proofErr w:type="spellStart"/>
              <w:r w:rsidR="00100355" w:rsidRPr="007A1AD1">
                <w:rPr>
                  <w:color w:val="auto"/>
                  <w:sz w:val="22"/>
                  <w:szCs w:val="22"/>
                </w:rPr>
                <w:t>капітал</w:t>
              </w:r>
              <w:proofErr w:type="spellEnd"/>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snapToGrid w:val="0"/>
              <w:jc w:val="center"/>
              <w:rPr>
                <w:sz w:val="20"/>
                <w:szCs w:val="20"/>
              </w:rPr>
            </w:pPr>
            <w:r w:rsidRPr="007A1AD1">
              <w:rPr>
                <w:sz w:val="20"/>
                <w:szCs w:val="20"/>
                <w:lang w:val="uk-UA"/>
              </w:rPr>
              <w:t>533,6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C13199">
            <w:pPr>
              <w:snapToGrid w:val="0"/>
              <w:jc w:val="center"/>
              <w:rPr>
                <w:sz w:val="20"/>
                <w:szCs w:val="20"/>
                <w:lang w:val="uk-UA"/>
              </w:rPr>
            </w:pPr>
            <w:r w:rsidRPr="007A1AD1">
              <w:rPr>
                <w:sz w:val="20"/>
                <w:szCs w:val="20"/>
                <w:lang w:val="uk-UA"/>
              </w:rPr>
              <w:t>533,6</w:t>
            </w:r>
          </w:p>
        </w:tc>
      </w:tr>
      <w:tr w:rsidR="00F27442" w:rsidRPr="007A1AD1">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8" w:tgtFrame="_top" w:history="1">
              <w:proofErr w:type="spellStart"/>
              <w:r w:rsidR="00100355" w:rsidRPr="007A1AD1">
                <w:rPr>
                  <w:color w:val="auto"/>
                  <w:sz w:val="22"/>
                  <w:szCs w:val="22"/>
                </w:rPr>
                <w:t>Довгострокові</w:t>
              </w:r>
              <w:proofErr w:type="spellEnd"/>
              <w:r w:rsidR="00643C89" w:rsidRPr="007A1AD1">
                <w:rPr>
                  <w:color w:val="auto"/>
                  <w:sz w:val="22"/>
                  <w:szCs w:val="22"/>
                </w:rPr>
                <w:t xml:space="preserve"> </w:t>
              </w:r>
              <w:proofErr w:type="spellStart"/>
              <w:r w:rsidR="00100355" w:rsidRPr="007A1AD1">
                <w:rPr>
                  <w:color w:val="auto"/>
                  <w:sz w:val="22"/>
                  <w:szCs w:val="22"/>
                </w:rPr>
                <w:t>зобов'язання</w:t>
              </w:r>
              <w:proofErr w:type="spellEnd"/>
              <w:r w:rsidR="00100355" w:rsidRPr="007A1AD1">
                <w:rPr>
                  <w:color w:val="auto"/>
                  <w:sz w:val="22"/>
                  <w:szCs w:val="22"/>
                </w:rPr>
                <w:t xml:space="preserve"> </w:t>
              </w:r>
              <w:proofErr w:type="spellStart"/>
              <w:r w:rsidR="00100355" w:rsidRPr="007A1AD1">
                <w:rPr>
                  <w:color w:val="auto"/>
                  <w:sz w:val="22"/>
                  <w:szCs w:val="22"/>
                </w:rPr>
                <w:t>і</w:t>
              </w:r>
              <w:proofErr w:type="spellEnd"/>
              <w:r w:rsidR="00100355" w:rsidRPr="007A1AD1">
                <w:rPr>
                  <w:color w:val="auto"/>
                  <w:sz w:val="22"/>
                  <w:szCs w:val="22"/>
                </w:rPr>
                <w:t xml:space="preserve"> </w:t>
              </w:r>
              <w:proofErr w:type="spellStart"/>
              <w:r w:rsidR="00100355" w:rsidRPr="007A1AD1">
                <w:rPr>
                  <w:color w:val="auto"/>
                  <w:sz w:val="22"/>
                  <w:szCs w:val="22"/>
                </w:rPr>
                <w:t>забезпечення</w:t>
              </w:r>
              <w:proofErr w:type="spellEnd"/>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snapToGrid w:val="0"/>
              <w:jc w:val="center"/>
              <w:rPr>
                <w:sz w:val="20"/>
                <w:szCs w:val="20"/>
                <w:lang w:val="en-US"/>
              </w:rPr>
            </w:pPr>
            <w:r w:rsidRPr="007A1AD1">
              <w:rPr>
                <w:sz w:val="20"/>
                <w:szCs w:val="20"/>
                <w:lang w:val="uk-UA"/>
              </w:rPr>
              <w:t>6032,1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C13199">
            <w:pPr>
              <w:snapToGrid w:val="0"/>
              <w:jc w:val="center"/>
              <w:rPr>
                <w:sz w:val="20"/>
                <w:szCs w:val="20"/>
                <w:lang w:val="uk-UA"/>
              </w:rPr>
            </w:pPr>
            <w:r w:rsidRPr="007A1AD1">
              <w:rPr>
                <w:sz w:val="20"/>
                <w:szCs w:val="20"/>
                <w:lang w:val="uk-UA"/>
              </w:rPr>
              <w:t>6419,9</w:t>
            </w:r>
          </w:p>
        </w:tc>
      </w:tr>
      <w:tr w:rsidR="00F27442" w:rsidRPr="007A1AD1">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9" w:tgtFrame="_top" w:history="1">
              <w:proofErr w:type="spellStart"/>
              <w:r w:rsidR="00100355" w:rsidRPr="007A1AD1">
                <w:rPr>
                  <w:color w:val="auto"/>
                  <w:sz w:val="22"/>
                  <w:szCs w:val="22"/>
                </w:rPr>
                <w:t>Поточні</w:t>
              </w:r>
              <w:proofErr w:type="spellEnd"/>
              <w:r w:rsidR="00643C89" w:rsidRPr="007A1AD1">
                <w:rPr>
                  <w:color w:val="auto"/>
                  <w:sz w:val="22"/>
                  <w:szCs w:val="22"/>
                </w:rPr>
                <w:t xml:space="preserve"> </w:t>
              </w:r>
              <w:proofErr w:type="spellStart"/>
              <w:r w:rsidR="00100355" w:rsidRPr="007A1AD1">
                <w:rPr>
                  <w:color w:val="auto"/>
                  <w:sz w:val="22"/>
                  <w:szCs w:val="22"/>
                </w:rPr>
                <w:t>зобов'язання</w:t>
              </w:r>
              <w:proofErr w:type="spellEnd"/>
              <w:r w:rsidR="00100355" w:rsidRPr="007A1AD1">
                <w:rPr>
                  <w:color w:val="auto"/>
                  <w:sz w:val="22"/>
                  <w:szCs w:val="22"/>
                </w:rPr>
                <w:t xml:space="preserve"> </w:t>
              </w:r>
              <w:proofErr w:type="spellStart"/>
              <w:r w:rsidR="00100355" w:rsidRPr="007A1AD1">
                <w:rPr>
                  <w:color w:val="auto"/>
                  <w:sz w:val="22"/>
                  <w:szCs w:val="22"/>
                </w:rPr>
                <w:t>і</w:t>
              </w:r>
              <w:proofErr w:type="spellEnd"/>
              <w:r w:rsidR="00100355" w:rsidRPr="007A1AD1">
                <w:rPr>
                  <w:color w:val="auto"/>
                  <w:sz w:val="22"/>
                  <w:szCs w:val="22"/>
                </w:rPr>
                <w:t xml:space="preserve"> </w:t>
              </w:r>
              <w:proofErr w:type="spellStart"/>
              <w:r w:rsidR="00100355" w:rsidRPr="007A1AD1">
                <w:rPr>
                  <w:color w:val="auto"/>
                  <w:sz w:val="22"/>
                  <w:szCs w:val="22"/>
                </w:rPr>
                <w:t>забезпечення</w:t>
              </w:r>
              <w:proofErr w:type="spellEnd"/>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snapToGrid w:val="0"/>
              <w:jc w:val="center"/>
              <w:rPr>
                <w:sz w:val="20"/>
                <w:szCs w:val="20"/>
                <w:lang w:val="en-US"/>
              </w:rPr>
            </w:pPr>
            <w:r w:rsidRPr="007A1AD1">
              <w:rPr>
                <w:sz w:val="20"/>
                <w:szCs w:val="20"/>
                <w:lang w:val="uk-UA"/>
              </w:rPr>
              <w:t>21241,6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C13199">
            <w:pPr>
              <w:snapToGrid w:val="0"/>
              <w:jc w:val="center"/>
              <w:rPr>
                <w:sz w:val="20"/>
                <w:szCs w:val="20"/>
                <w:lang w:val="uk-UA"/>
              </w:rPr>
            </w:pPr>
            <w:r w:rsidRPr="007A1AD1">
              <w:rPr>
                <w:sz w:val="20"/>
                <w:szCs w:val="20"/>
                <w:lang w:val="uk-UA"/>
              </w:rPr>
              <w:t>40905,9</w:t>
            </w:r>
          </w:p>
        </w:tc>
      </w:tr>
      <w:tr w:rsidR="00F27442" w:rsidRPr="007A1AD1">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snapToGrid w:val="0"/>
              <w:rPr>
                <w:sz w:val="22"/>
                <w:szCs w:val="22"/>
                <w:lang w:val="uk-UA"/>
              </w:rPr>
            </w:pPr>
            <w:hyperlink r:id="rId10" w:tgtFrame="_top" w:history="1">
              <w:proofErr w:type="spellStart"/>
              <w:r w:rsidR="00100355" w:rsidRPr="007A1AD1">
                <w:rPr>
                  <w:color w:val="auto"/>
                  <w:sz w:val="22"/>
                  <w:szCs w:val="22"/>
                </w:rPr>
                <w:t>Чистий</w:t>
              </w:r>
              <w:proofErr w:type="spellEnd"/>
              <w:r w:rsidR="00643C89" w:rsidRPr="007A1AD1">
                <w:rPr>
                  <w:color w:val="auto"/>
                  <w:sz w:val="22"/>
                  <w:szCs w:val="22"/>
                </w:rPr>
                <w:t xml:space="preserve"> </w:t>
              </w:r>
              <w:proofErr w:type="spellStart"/>
              <w:r w:rsidR="00100355" w:rsidRPr="007A1AD1">
                <w:rPr>
                  <w:color w:val="auto"/>
                  <w:sz w:val="22"/>
                  <w:szCs w:val="22"/>
                </w:rPr>
                <w:t>фінансовий</w:t>
              </w:r>
              <w:proofErr w:type="spellEnd"/>
              <w:r w:rsidR="00100355" w:rsidRPr="007A1AD1">
                <w:rPr>
                  <w:color w:val="auto"/>
                  <w:sz w:val="22"/>
                  <w:szCs w:val="22"/>
                </w:rPr>
                <w:t xml:space="preserve"> результат: </w:t>
              </w:r>
              <w:proofErr w:type="spellStart"/>
              <w:r w:rsidR="00100355" w:rsidRPr="007A1AD1">
                <w:rPr>
                  <w:color w:val="auto"/>
                  <w:sz w:val="22"/>
                  <w:szCs w:val="22"/>
                </w:rPr>
                <w:t>прибуток</w:t>
              </w:r>
              <w:proofErr w:type="spellEnd"/>
              <w:r w:rsidR="00100355" w:rsidRPr="007A1AD1">
                <w:rPr>
                  <w:color w:val="auto"/>
                  <w:sz w:val="22"/>
                  <w:szCs w:val="22"/>
                </w:rPr>
                <w:t xml:space="preserve"> (</w:t>
              </w:r>
              <w:proofErr w:type="spellStart"/>
              <w:r w:rsidR="00100355" w:rsidRPr="007A1AD1">
                <w:rPr>
                  <w:color w:val="auto"/>
                  <w:sz w:val="22"/>
                  <w:szCs w:val="22"/>
                </w:rPr>
                <w:t>збиток</w:t>
              </w:r>
              <w:proofErr w:type="spellEnd"/>
              <w:r w:rsidR="00100355" w:rsidRPr="007A1AD1">
                <w:rPr>
                  <w:color w:val="auto"/>
                  <w:sz w:val="22"/>
                  <w:szCs w:val="22"/>
                </w:rPr>
                <w:t>)</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snapToGrid w:val="0"/>
              <w:jc w:val="center"/>
              <w:rPr>
                <w:sz w:val="20"/>
                <w:szCs w:val="20"/>
              </w:rPr>
            </w:pPr>
            <w:r w:rsidRPr="007A1AD1">
              <w:rPr>
                <w:sz w:val="20"/>
                <w:szCs w:val="20"/>
                <w:lang w:val="uk-UA"/>
              </w:rPr>
              <w:t>232,1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C13199">
            <w:pPr>
              <w:snapToGrid w:val="0"/>
              <w:jc w:val="center"/>
              <w:rPr>
                <w:sz w:val="20"/>
                <w:szCs w:val="20"/>
                <w:lang w:val="uk-UA"/>
              </w:rPr>
            </w:pPr>
            <w:r w:rsidRPr="007A1AD1">
              <w:rPr>
                <w:sz w:val="20"/>
                <w:szCs w:val="20"/>
                <w:lang w:val="uk-UA"/>
              </w:rPr>
              <w:t>227,0</w:t>
            </w:r>
          </w:p>
        </w:tc>
      </w:tr>
      <w:tr w:rsidR="00F27442" w:rsidRPr="007A1AD1">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22481B">
            <w:pPr>
              <w:snapToGrid w:val="0"/>
              <w:rPr>
                <w:sz w:val="22"/>
                <w:szCs w:val="22"/>
                <w:lang w:val="uk-UA"/>
              </w:rPr>
            </w:pPr>
            <w:r w:rsidRPr="007A1AD1">
              <w:rPr>
                <w:sz w:val="22"/>
                <w:szCs w:val="22"/>
                <w:lang w:val="uk-UA"/>
              </w:rPr>
              <w:t>Середньорічна кількість акцій (шт.)</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7408DC" w:rsidP="004E0075">
            <w:pPr>
              <w:snapToGrid w:val="0"/>
              <w:jc w:val="center"/>
              <w:rPr>
                <w:sz w:val="20"/>
                <w:szCs w:val="20"/>
                <w:lang w:val="uk-UA"/>
              </w:rPr>
            </w:pPr>
            <w:r w:rsidRPr="007A1AD1">
              <w:rPr>
                <w:sz w:val="20"/>
                <w:szCs w:val="20"/>
                <w:lang w:val="uk-UA"/>
              </w:rPr>
              <w:t>53356672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7408DC">
            <w:pPr>
              <w:snapToGrid w:val="0"/>
              <w:jc w:val="center"/>
              <w:rPr>
                <w:sz w:val="20"/>
                <w:szCs w:val="20"/>
                <w:lang w:val="uk-UA"/>
              </w:rPr>
            </w:pPr>
            <w:r w:rsidRPr="007A1AD1">
              <w:rPr>
                <w:sz w:val="20"/>
                <w:szCs w:val="20"/>
                <w:lang w:val="uk-UA"/>
              </w:rPr>
              <w:t>53356672</w:t>
            </w:r>
          </w:p>
        </w:tc>
      </w:tr>
      <w:tr w:rsidR="00F27442" w:rsidRPr="007A1AD1">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D635DF">
            <w:pPr>
              <w:rPr>
                <w:sz w:val="22"/>
                <w:szCs w:val="22"/>
                <w:lang w:val="uk-UA"/>
              </w:rPr>
            </w:pPr>
            <w:hyperlink r:id="rId11" w:tgtFrame="_top" w:history="1">
              <w:proofErr w:type="spellStart"/>
              <w:r w:rsidR="00FA4CDA" w:rsidRPr="007A1AD1">
                <w:rPr>
                  <w:color w:val="auto"/>
                  <w:sz w:val="22"/>
                  <w:szCs w:val="22"/>
                  <w:u w:val="single"/>
                </w:rPr>
                <w:t>Чистий</w:t>
              </w:r>
              <w:proofErr w:type="spellEnd"/>
              <w:r w:rsidR="00643C89" w:rsidRPr="007A1AD1">
                <w:rPr>
                  <w:color w:val="auto"/>
                  <w:sz w:val="22"/>
                  <w:szCs w:val="22"/>
                  <w:u w:val="single"/>
                </w:rPr>
                <w:t xml:space="preserve"> </w:t>
              </w:r>
              <w:proofErr w:type="spellStart"/>
              <w:r w:rsidR="00FA4CDA" w:rsidRPr="007A1AD1">
                <w:rPr>
                  <w:color w:val="auto"/>
                  <w:sz w:val="22"/>
                  <w:szCs w:val="22"/>
                  <w:u w:val="single"/>
                </w:rPr>
                <w:t>прибуток</w:t>
              </w:r>
              <w:proofErr w:type="spellEnd"/>
              <w:r w:rsidR="00FA4CDA" w:rsidRPr="007A1AD1">
                <w:rPr>
                  <w:color w:val="auto"/>
                  <w:sz w:val="22"/>
                  <w:szCs w:val="22"/>
                  <w:u w:val="single"/>
                </w:rPr>
                <w:t xml:space="preserve"> (</w:t>
              </w:r>
              <w:proofErr w:type="spellStart"/>
              <w:r w:rsidR="00FA4CDA" w:rsidRPr="007A1AD1">
                <w:rPr>
                  <w:color w:val="auto"/>
                  <w:sz w:val="22"/>
                  <w:szCs w:val="22"/>
                  <w:u w:val="single"/>
                </w:rPr>
                <w:t>збиток</w:t>
              </w:r>
              <w:proofErr w:type="spellEnd"/>
              <w:r w:rsidR="00FA4CDA" w:rsidRPr="007A1AD1">
                <w:rPr>
                  <w:color w:val="auto"/>
                  <w:sz w:val="22"/>
                  <w:szCs w:val="22"/>
                  <w:u w:val="single"/>
                </w:rPr>
                <w:t xml:space="preserve">) на одну </w:t>
              </w:r>
              <w:proofErr w:type="spellStart"/>
              <w:r w:rsidR="00FA4CDA" w:rsidRPr="007A1AD1">
                <w:rPr>
                  <w:color w:val="auto"/>
                  <w:sz w:val="22"/>
                  <w:szCs w:val="22"/>
                  <w:u w:val="single"/>
                </w:rPr>
                <w:t>просту</w:t>
              </w:r>
              <w:proofErr w:type="spellEnd"/>
              <w:r w:rsidR="00643C89" w:rsidRPr="007A1AD1">
                <w:rPr>
                  <w:color w:val="auto"/>
                  <w:sz w:val="22"/>
                  <w:szCs w:val="22"/>
                  <w:u w:val="single"/>
                </w:rPr>
                <w:t xml:space="preserve"> </w:t>
              </w:r>
              <w:proofErr w:type="spellStart"/>
              <w:r w:rsidR="00FA4CDA" w:rsidRPr="007A1AD1">
                <w:rPr>
                  <w:color w:val="auto"/>
                  <w:sz w:val="22"/>
                  <w:szCs w:val="22"/>
                  <w:u w:val="single"/>
                </w:rPr>
                <w:t>акцію</w:t>
              </w:r>
              <w:proofErr w:type="spellEnd"/>
              <w:r w:rsidR="00FA4CDA" w:rsidRPr="007A1AD1">
                <w:rPr>
                  <w:color w:val="auto"/>
                  <w:sz w:val="22"/>
                  <w:szCs w:val="22"/>
                  <w:u w:val="single"/>
                </w:rPr>
                <w:t xml:space="preserve"> (</w:t>
              </w:r>
              <w:proofErr w:type="spellStart"/>
              <w:r w:rsidR="00FA4CDA" w:rsidRPr="007A1AD1">
                <w:rPr>
                  <w:color w:val="auto"/>
                  <w:sz w:val="22"/>
                  <w:szCs w:val="22"/>
                  <w:u w:val="single"/>
                </w:rPr>
                <w:t>грн</w:t>
              </w:r>
              <w:proofErr w:type="spellEnd"/>
              <w:r w:rsidR="00FA4CDA" w:rsidRPr="007A1AD1">
                <w:rPr>
                  <w:color w:val="auto"/>
                  <w:sz w:val="22"/>
                  <w:szCs w:val="22"/>
                  <w:u w:val="single"/>
                </w:rPr>
                <w:t>)</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7A1AD1" w:rsidRDefault="004E0075" w:rsidP="004E0075">
            <w:pPr>
              <w:jc w:val="center"/>
              <w:rPr>
                <w:sz w:val="20"/>
                <w:szCs w:val="20"/>
                <w:lang w:val="uk-UA"/>
              </w:rPr>
            </w:pPr>
            <w:r w:rsidRPr="007A1AD1">
              <w:rPr>
                <w:sz w:val="20"/>
                <w:szCs w:val="20"/>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A1AD1" w:rsidRDefault="007408DC">
            <w:pPr>
              <w:rPr>
                <w:sz w:val="20"/>
                <w:szCs w:val="20"/>
                <w:lang w:val="uk-UA"/>
              </w:rPr>
            </w:pPr>
            <w:r w:rsidRPr="007A1AD1">
              <w:rPr>
                <w:sz w:val="20"/>
                <w:szCs w:val="20"/>
                <w:lang w:val="uk-UA"/>
              </w:rPr>
              <w:t>0</w:t>
            </w:r>
          </w:p>
        </w:tc>
      </w:tr>
    </w:tbl>
    <w:p w:rsidR="00F27442" w:rsidRPr="007A1AD1" w:rsidRDefault="00F27442">
      <w:pPr>
        <w:keepNext/>
        <w:jc w:val="center"/>
        <w:rPr>
          <w:b/>
          <w:bCs/>
          <w:color w:val="000000"/>
          <w:sz w:val="22"/>
          <w:szCs w:val="22"/>
          <w:lang w:val="uk-UA"/>
        </w:rPr>
      </w:pPr>
    </w:p>
    <w:p w:rsidR="009A16A3" w:rsidRPr="007A1AD1" w:rsidRDefault="009A16A3" w:rsidP="004E00BB">
      <w:pPr>
        <w:widowControl w:val="0"/>
        <w:tabs>
          <w:tab w:val="left" w:pos="7328"/>
        </w:tabs>
        <w:ind w:firstLine="709"/>
        <w:jc w:val="both"/>
        <w:rPr>
          <w:sz w:val="22"/>
          <w:szCs w:val="22"/>
        </w:rPr>
      </w:pPr>
      <w:r w:rsidRPr="007A1AD1">
        <w:rPr>
          <w:sz w:val="22"/>
          <w:szCs w:val="22"/>
          <w:lang w:val="uk-UA" w:eastAsia="ar-SA"/>
        </w:rPr>
        <w:t>А</w:t>
      </w:r>
      <w:proofErr w:type="spellStart"/>
      <w:r w:rsidRPr="007A1AD1">
        <w:rPr>
          <w:sz w:val="22"/>
          <w:szCs w:val="22"/>
          <w:lang w:eastAsia="ar-SA"/>
        </w:rPr>
        <w:t>дрес</w:t>
      </w:r>
      <w:proofErr w:type="spellEnd"/>
      <w:r w:rsidRPr="007A1AD1">
        <w:rPr>
          <w:sz w:val="22"/>
          <w:szCs w:val="22"/>
          <w:lang w:val="uk-UA" w:eastAsia="ar-SA"/>
        </w:rPr>
        <w:t>а</w:t>
      </w:r>
      <w:r w:rsidR="00643C89" w:rsidRPr="007A1AD1">
        <w:rPr>
          <w:sz w:val="22"/>
          <w:szCs w:val="22"/>
          <w:lang w:val="uk-UA" w:eastAsia="ar-SA"/>
        </w:rPr>
        <w:t xml:space="preserve"> </w:t>
      </w:r>
      <w:proofErr w:type="spellStart"/>
      <w:r w:rsidRPr="007A1AD1">
        <w:rPr>
          <w:sz w:val="22"/>
          <w:szCs w:val="22"/>
          <w:lang w:eastAsia="ar-SA"/>
        </w:rPr>
        <w:t>власного</w:t>
      </w:r>
      <w:proofErr w:type="spellEnd"/>
      <w:r w:rsidRPr="007A1AD1">
        <w:rPr>
          <w:sz w:val="22"/>
          <w:szCs w:val="22"/>
          <w:lang w:eastAsia="ar-SA"/>
        </w:rPr>
        <w:t xml:space="preserve"> </w:t>
      </w:r>
      <w:proofErr w:type="spellStart"/>
      <w:r w:rsidRPr="007A1AD1">
        <w:rPr>
          <w:sz w:val="22"/>
          <w:szCs w:val="22"/>
          <w:lang w:eastAsia="ar-SA"/>
        </w:rPr>
        <w:t>веб-сайту</w:t>
      </w:r>
      <w:proofErr w:type="spellEnd"/>
      <w:r w:rsidRPr="007A1AD1">
        <w:rPr>
          <w:sz w:val="22"/>
          <w:szCs w:val="22"/>
          <w:lang w:eastAsia="ar-SA"/>
        </w:rPr>
        <w:t xml:space="preserve">, на </w:t>
      </w:r>
      <w:proofErr w:type="spellStart"/>
      <w:r w:rsidRPr="007A1AD1">
        <w:rPr>
          <w:sz w:val="22"/>
          <w:szCs w:val="22"/>
          <w:lang w:eastAsia="ar-SA"/>
        </w:rPr>
        <w:t>якому</w:t>
      </w:r>
      <w:proofErr w:type="spellEnd"/>
      <w:r w:rsidR="00643C89" w:rsidRPr="007A1AD1">
        <w:rPr>
          <w:sz w:val="22"/>
          <w:szCs w:val="22"/>
          <w:lang w:eastAsia="ar-SA"/>
        </w:rPr>
        <w:t xml:space="preserve"> </w:t>
      </w:r>
      <w:proofErr w:type="spellStart"/>
      <w:r w:rsidRPr="007A1AD1">
        <w:rPr>
          <w:sz w:val="22"/>
          <w:szCs w:val="22"/>
          <w:lang w:eastAsia="ar-SA"/>
        </w:rPr>
        <w:t>розміщена</w:t>
      </w:r>
      <w:proofErr w:type="spellEnd"/>
      <w:r w:rsidR="00643C89" w:rsidRPr="007A1AD1">
        <w:rPr>
          <w:sz w:val="22"/>
          <w:szCs w:val="22"/>
          <w:lang w:eastAsia="ar-SA"/>
        </w:rPr>
        <w:t xml:space="preserve"> </w:t>
      </w:r>
      <w:proofErr w:type="spellStart"/>
      <w:r w:rsidRPr="007A1AD1">
        <w:rPr>
          <w:sz w:val="22"/>
          <w:szCs w:val="22"/>
          <w:lang w:eastAsia="ar-SA"/>
        </w:rPr>
        <w:t>інформація</w:t>
      </w:r>
      <w:proofErr w:type="spellEnd"/>
      <w:r w:rsidRPr="007A1AD1">
        <w:rPr>
          <w:sz w:val="22"/>
          <w:szCs w:val="22"/>
          <w:lang w:eastAsia="ar-SA"/>
        </w:rPr>
        <w:t xml:space="preserve"> </w:t>
      </w:r>
      <w:proofErr w:type="spellStart"/>
      <w:r w:rsidRPr="007A1AD1">
        <w:rPr>
          <w:sz w:val="22"/>
          <w:szCs w:val="22"/>
          <w:lang w:eastAsia="ar-SA"/>
        </w:rPr>
        <w:t>з</w:t>
      </w:r>
      <w:proofErr w:type="spellEnd"/>
      <w:r w:rsidRPr="007A1AD1">
        <w:rPr>
          <w:sz w:val="22"/>
          <w:szCs w:val="22"/>
          <w:lang w:eastAsia="ar-SA"/>
        </w:rPr>
        <w:t xml:space="preserve"> проектом </w:t>
      </w:r>
      <w:proofErr w:type="spellStart"/>
      <w:r w:rsidRPr="007A1AD1">
        <w:rPr>
          <w:sz w:val="22"/>
          <w:szCs w:val="22"/>
          <w:lang w:eastAsia="ar-SA"/>
        </w:rPr>
        <w:t>рішень</w:t>
      </w:r>
      <w:proofErr w:type="spellEnd"/>
      <w:r w:rsidR="00643C89" w:rsidRPr="007A1AD1">
        <w:rPr>
          <w:sz w:val="22"/>
          <w:szCs w:val="22"/>
          <w:lang w:eastAsia="ar-SA"/>
        </w:rPr>
        <w:t xml:space="preserve"> </w:t>
      </w:r>
      <w:proofErr w:type="spellStart"/>
      <w:r w:rsidRPr="007A1AD1">
        <w:rPr>
          <w:sz w:val="22"/>
          <w:szCs w:val="22"/>
          <w:lang w:eastAsia="ar-SA"/>
        </w:rPr>
        <w:t>щодо</w:t>
      </w:r>
      <w:proofErr w:type="spellEnd"/>
      <w:r w:rsidRPr="007A1AD1">
        <w:rPr>
          <w:sz w:val="22"/>
          <w:szCs w:val="22"/>
          <w:lang w:eastAsia="ar-SA"/>
        </w:rPr>
        <w:t xml:space="preserve"> кожного </w:t>
      </w:r>
      <w:proofErr w:type="spellStart"/>
      <w:r w:rsidRPr="007A1AD1">
        <w:rPr>
          <w:sz w:val="22"/>
          <w:szCs w:val="22"/>
          <w:lang w:eastAsia="ar-SA"/>
        </w:rPr>
        <w:t>з</w:t>
      </w:r>
      <w:proofErr w:type="spellEnd"/>
      <w:r w:rsidRPr="007A1AD1">
        <w:rPr>
          <w:sz w:val="22"/>
          <w:szCs w:val="22"/>
          <w:lang w:eastAsia="ar-SA"/>
        </w:rPr>
        <w:t xml:space="preserve"> </w:t>
      </w:r>
      <w:proofErr w:type="spellStart"/>
      <w:r w:rsidRPr="007A1AD1">
        <w:rPr>
          <w:sz w:val="22"/>
          <w:szCs w:val="22"/>
          <w:lang w:eastAsia="ar-SA"/>
        </w:rPr>
        <w:t>питань</w:t>
      </w:r>
      <w:proofErr w:type="spellEnd"/>
      <w:r w:rsidRPr="007A1AD1">
        <w:rPr>
          <w:sz w:val="22"/>
          <w:szCs w:val="22"/>
          <w:lang w:eastAsia="ar-SA"/>
        </w:rPr>
        <w:t xml:space="preserve">, </w:t>
      </w:r>
      <w:proofErr w:type="spellStart"/>
      <w:r w:rsidRPr="007A1AD1">
        <w:rPr>
          <w:sz w:val="22"/>
          <w:szCs w:val="22"/>
          <w:lang w:eastAsia="ar-SA"/>
        </w:rPr>
        <w:t>включених</w:t>
      </w:r>
      <w:proofErr w:type="spellEnd"/>
      <w:r w:rsidRPr="007A1AD1">
        <w:rPr>
          <w:sz w:val="22"/>
          <w:szCs w:val="22"/>
          <w:lang w:eastAsia="ar-SA"/>
        </w:rPr>
        <w:t xml:space="preserve"> до порядку денного</w:t>
      </w:r>
      <w:r w:rsidRPr="007A1AD1">
        <w:rPr>
          <w:sz w:val="22"/>
          <w:szCs w:val="22"/>
          <w:lang w:val="uk-UA" w:eastAsia="ar-SA"/>
        </w:rPr>
        <w:t>:</w:t>
      </w:r>
      <w:hyperlink r:id="rId12" w:history="1">
        <w:r w:rsidRPr="007A1AD1">
          <w:rPr>
            <w:rStyle w:val="af"/>
            <w:sz w:val="22"/>
            <w:szCs w:val="22"/>
            <w:lang w:val="en-US"/>
          </w:rPr>
          <w:t>www</w:t>
        </w:r>
        <w:r w:rsidRPr="007A1AD1">
          <w:rPr>
            <w:rStyle w:val="af"/>
            <w:sz w:val="22"/>
            <w:szCs w:val="22"/>
          </w:rPr>
          <w:t>.</w:t>
        </w:r>
        <w:r w:rsidRPr="007A1AD1">
          <w:rPr>
            <w:rStyle w:val="af"/>
            <w:sz w:val="22"/>
            <w:szCs w:val="22"/>
            <w:lang w:val="en-US"/>
          </w:rPr>
          <w:t>beer</w:t>
        </w:r>
        <w:r w:rsidRPr="007A1AD1">
          <w:rPr>
            <w:rStyle w:val="af"/>
            <w:sz w:val="22"/>
            <w:szCs w:val="22"/>
          </w:rPr>
          <w:t>-</w:t>
        </w:r>
        <w:r w:rsidRPr="007A1AD1">
          <w:rPr>
            <w:rStyle w:val="af"/>
            <w:sz w:val="22"/>
            <w:szCs w:val="22"/>
            <w:lang w:val="en-US"/>
          </w:rPr>
          <w:t>co</w:t>
        </w:r>
        <w:r w:rsidRPr="007A1AD1">
          <w:rPr>
            <w:rStyle w:val="af"/>
            <w:sz w:val="22"/>
            <w:szCs w:val="22"/>
          </w:rPr>
          <w:t>.</w:t>
        </w:r>
        <w:r w:rsidRPr="007A1AD1">
          <w:rPr>
            <w:rStyle w:val="af"/>
            <w:sz w:val="22"/>
            <w:szCs w:val="22"/>
            <w:lang w:val="en-US"/>
          </w:rPr>
          <w:t>com</w:t>
        </w:r>
      </w:hyperlink>
      <w:r w:rsidRPr="007A1AD1">
        <w:rPr>
          <w:sz w:val="22"/>
          <w:szCs w:val="22"/>
        </w:rPr>
        <w:t>.</w:t>
      </w:r>
    </w:p>
    <w:p w:rsidR="009A16A3" w:rsidRPr="007A1AD1" w:rsidRDefault="009A16A3" w:rsidP="009A16A3">
      <w:pPr>
        <w:ind w:firstLine="708"/>
        <w:jc w:val="both"/>
        <w:rPr>
          <w:sz w:val="22"/>
          <w:szCs w:val="22"/>
        </w:rPr>
      </w:pPr>
      <w:r w:rsidRPr="007A1AD1">
        <w:rPr>
          <w:sz w:val="22"/>
          <w:szCs w:val="22"/>
          <w:lang w:val="uk-UA"/>
        </w:rPr>
        <w:t xml:space="preserve">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61024, м. Харків, пр. Правди, 7, кв. 264 (кабінет головного бухгалтера), з 9-00 до 16-00 в робочі дні (з понеділка по п’ятницю), а в день проведення зборів – за місцем їх проведення. Телефон для довідок: (057) 700-90-33. Посадова особа Товариства, відповідальна за порядок ознайомлення акціонерів з документами,  Головний бухгалтер Товариства - </w:t>
      </w:r>
      <w:proofErr w:type="spellStart"/>
      <w:r w:rsidRPr="007A1AD1">
        <w:rPr>
          <w:sz w:val="22"/>
          <w:szCs w:val="22"/>
          <w:lang w:val="uk-UA"/>
        </w:rPr>
        <w:t>Доценко</w:t>
      </w:r>
      <w:proofErr w:type="spellEnd"/>
      <w:r w:rsidRPr="007A1AD1">
        <w:rPr>
          <w:sz w:val="22"/>
          <w:szCs w:val="22"/>
          <w:lang w:val="uk-UA"/>
        </w:rPr>
        <w:t xml:space="preserve"> Т.М.</w:t>
      </w:r>
    </w:p>
    <w:p w:rsidR="009A16A3" w:rsidRPr="007A1AD1" w:rsidRDefault="009A16A3" w:rsidP="009A16A3">
      <w:pPr>
        <w:ind w:firstLine="709"/>
        <w:jc w:val="both"/>
        <w:rPr>
          <w:sz w:val="22"/>
          <w:szCs w:val="22"/>
        </w:rPr>
      </w:pPr>
      <w:r w:rsidRPr="007A1AD1">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9A16A3" w:rsidRPr="007A1AD1" w:rsidRDefault="009A16A3" w:rsidP="009A16A3">
      <w:pPr>
        <w:ind w:firstLine="709"/>
        <w:jc w:val="both"/>
        <w:rPr>
          <w:sz w:val="22"/>
          <w:szCs w:val="22"/>
        </w:rPr>
      </w:pPr>
      <w:r w:rsidRPr="007A1AD1">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9A16A3" w:rsidRPr="007A1AD1" w:rsidRDefault="009A16A3" w:rsidP="009A16A3">
      <w:pPr>
        <w:pStyle w:val="a5"/>
        <w:ind w:firstLine="709"/>
        <w:jc w:val="both"/>
        <w:rPr>
          <w:sz w:val="22"/>
          <w:szCs w:val="22"/>
          <w:lang w:val="uk-UA"/>
        </w:rPr>
      </w:pPr>
      <w:r w:rsidRPr="007A1AD1">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3C1AA8" w:rsidRPr="007A1AD1" w:rsidRDefault="003C1AA8" w:rsidP="003C1AA8">
      <w:pPr>
        <w:spacing w:after="140"/>
        <w:ind w:left="90" w:firstLine="450"/>
        <w:contextualSpacing/>
        <w:jc w:val="both"/>
        <w:rPr>
          <w:sz w:val="22"/>
          <w:szCs w:val="22"/>
          <w:lang w:val="uk-UA"/>
        </w:rPr>
      </w:pPr>
      <w:r w:rsidRPr="007A1AD1">
        <w:rPr>
          <w:sz w:val="22"/>
          <w:szCs w:val="22"/>
          <w:lang w:val="uk-UA"/>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3C1AA8" w:rsidRPr="007A1AD1" w:rsidRDefault="003C1AA8" w:rsidP="00DA6663">
      <w:pPr>
        <w:ind w:firstLine="708"/>
        <w:jc w:val="both"/>
        <w:rPr>
          <w:color w:val="auto"/>
          <w:sz w:val="22"/>
          <w:szCs w:val="22"/>
          <w:lang w:val="uk-UA" w:eastAsia="ru-RU"/>
        </w:rPr>
      </w:pPr>
    </w:p>
    <w:p w:rsidR="009A16A3" w:rsidRPr="007A1AD1" w:rsidRDefault="009A16A3" w:rsidP="009A16A3">
      <w:pPr>
        <w:pStyle w:val="a5"/>
        <w:ind w:firstLine="720"/>
        <w:jc w:val="both"/>
        <w:rPr>
          <w:sz w:val="22"/>
          <w:szCs w:val="22"/>
        </w:rPr>
      </w:pPr>
      <w:r w:rsidRPr="007A1AD1">
        <w:rPr>
          <w:sz w:val="22"/>
          <w:szCs w:val="22"/>
          <w:lang w:val="uk-UA"/>
        </w:rPr>
        <w:lastRenderedPageBreak/>
        <w:t>Станом на дату складання переліку осіб, яким надсилається повідомлення про проведення п</w:t>
      </w:r>
      <w:r w:rsidR="004E0075" w:rsidRPr="007A1AD1">
        <w:rPr>
          <w:sz w:val="22"/>
          <w:szCs w:val="22"/>
          <w:lang w:val="uk-UA"/>
        </w:rPr>
        <w:t>озачергових загальних зборів (15.03</w:t>
      </w:r>
      <w:r w:rsidRPr="007A1AD1">
        <w:rPr>
          <w:sz w:val="22"/>
          <w:szCs w:val="22"/>
          <w:lang w:val="uk-UA"/>
        </w:rPr>
        <w:t xml:space="preserve">.2018 року) загальна кількість простих іменних акцій Товариства становить </w:t>
      </w:r>
      <w:r w:rsidRPr="007A1AD1">
        <w:rPr>
          <w:sz w:val="22"/>
          <w:szCs w:val="22"/>
        </w:rPr>
        <w:t>53356672</w:t>
      </w:r>
      <w:r w:rsidRPr="007A1AD1">
        <w:rPr>
          <w:sz w:val="22"/>
          <w:szCs w:val="22"/>
          <w:lang w:val="uk-UA"/>
        </w:rPr>
        <w:t xml:space="preserve"> шт., загальна кількість голосуючих акцій  становить  53356672   шт.</w:t>
      </w:r>
    </w:p>
    <w:p w:rsidR="009A16A3" w:rsidRPr="00FA4CDA" w:rsidRDefault="009A16A3" w:rsidP="009A16A3">
      <w:pPr>
        <w:jc w:val="right"/>
        <w:rPr>
          <w:sz w:val="22"/>
          <w:szCs w:val="22"/>
        </w:rPr>
      </w:pPr>
      <w:r w:rsidRPr="007A1AD1">
        <w:rPr>
          <w:b/>
          <w:sz w:val="22"/>
          <w:szCs w:val="22"/>
          <w:lang w:val="uk-UA"/>
        </w:rPr>
        <w:t xml:space="preserve">Директор </w:t>
      </w:r>
      <w:proofErr w:type="spellStart"/>
      <w:r w:rsidRPr="007A1AD1">
        <w:rPr>
          <w:b/>
          <w:sz w:val="22"/>
          <w:szCs w:val="22"/>
          <w:lang w:val="uk-UA"/>
        </w:rPr>
        <w:t>Бурдиленко</w:t>
      </w:r>
      <w:proofErr w:type="spellEnd"/>
      <w:r w:rsidRPr="007A1AD1">
        <w:rPr>
          <w:b/>
          <w:sz w:val="22"/>
          <w:szCs w:val="22"/>
          <w:lang w:val="uk-UA"/>
        </w:rPr>
        <w:t xml:space="preserve"> І.В.</w:t>
      </w:r>
    </w:p>
    <w:p w:rsidR="00F27442" w:rsidRPr="00FA4CDA" w:rsidRDefault="00F27442">
      <w:pPr>
        <w:widowControl w:val="0"/>
        <w:tabs>
          <w:tab w:val="left" w:pos="7328"/>
        </w:tabs>
        <w:suppressAutoHyphens/>
        <w:ind w:firstLine="284"/>
        <w:jc w:val="both"/>
        <w:rPr>
          <w:sz w:val="22"/>
          <w:szCs w:val="22"/>
        </w:rPr>
      </w:pPr>
    </w:p>
    <w:sectPr w:rsidR="00F27442" w:rsidRPr="00FA4CDA" w:rsidSect="00F27442">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ucida Grande;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27442"/>
    <w:rsid w:val="0000163C"/>
    <w:rsid w:val="0004336A"/>
    <w:rsid w:val="000B1E4B"/>
    <w:rsid w:val="00100355"/>
    <w:rsid w:val="001104ED"/>
    <w:rsid w:val="00162B37"/>
    <w:rsid w:val="00166E18"/>
    <w:rsid w:val="0022481B"/>
    <w:rsid w:val="002475BE"/>
    <w:rsid w:val="00270AB0"/>
    <w:rsid w:val="002A5828"/>
    <w:rsid w:val="002F6EAC"/>
    <w:rsid w:val="003110A9"/>
    <w:rsid w:val="003836AD"/>
    <w:rsid w:val="003B280E"/>
    <w:rsid w:val="003C1AA8"/>
    <w:rsid w:val="004D3AE2"/>
    <w:rsid w:val="004E0075"/>
    <w:rsid w:val="004E00BB"/>
    <w:rsid w:val="004E20A4"/>
    <w:rsid w:val="00513B89"/>
    <w:rsid w:val="00632174"/>
    <w:rsid w:val="00637F04"/>
    <w:rsid w:val="00643C89"/>
    <w:rsid w:val="006F7098"/>
    <w:rsid w:val="00731CBA"/>
    <w:rsid w:val="00736754"/>
    <w:rsid w:val="007408DC"/>
    <w:rsid w:val="00750450"/>
    <w:rsid w:val="007A1AD1"/>
    <w:rsid w:val="008726B7"/>
    <w:rsid w:val="008B2399"/>
    <w:rsid w:val="00927CE0"/>
    <w:rsid w:val="009A16A3"/>
    <w:rsid w:val="009A3F80"/>
    <w:rsid w:val="00A5586B"/>
    <w:rsid w:val="00A731DD"/>
    <w:rsid w:val="00AB69B2"/>
    <w:rsid w:val="00AD2C6D"/>
    <w:rsid w:val="00AF23C1"/>
    <w:rsid w:val="00B26707"/>
    <w:rsid w:val="00B33621"/>
    <w:rsid w:val="00B60EC4"/>
    <w:rsid w:val="00BD1298"/>
    <w:rsid w:val="00C13199"/>
    <w:rsid w:val="00C36F96"/>
    <w:rsid w:val="00CD2BDD"/>
    <w:rsid w:val="00CF607B"/>
    <w:rsid w:val="00D16B00"/>
    <w:rsid w:val="00D635DF"/>
    <w:rsid w:val="00D9710F"/>
    <w:rsid w:val="00DA6663"/>
    <w:rsid w:val="00E9184C"/>
    <w:rsid w:val="00F27442"/>
    <w:rsid w:val="00F4207F"/>
    <w:rsid w:val="00F95554"/>
    <w:rsid w:val="00FA4CDA"/>
    <w:rsid w:val="00FA5EAD"/>
    <w:rsid w:val="00FB2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42"/>
    <w:rPr>
      <w:rFonts w:ascii="Times New Roman" w:eastAsia="Times New Roman" w:hAnsi="Times New Roman" w:cs="Times New Roman"/>
      <w:color w:val="00000A"/>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3">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4">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a"/>
    <w:next w:val="a5"/>
    <w:qFormat/>
    <w:rsid w:val="00F27442"/>
    <w:pPr>
      <w:keepNext/>
      <w:spacing w:before="240" w:after="120"/>
    </w:pPr>
    <w:rPr>
      <w:rFonts w:ascii="Liberation Sans" w:eastAsia="Noto Sans CJK SC Regular" w:hAnsi="Liberation Sans" w:cs="FreeSans"/>
      <w:sz w:val="28"/>
      <w:szCs w:val="28"/>
    </w:rPr>
  </w:style>
  <w:style w:type="paragraph" w:styleId="a5">
    <w:name w:val="Body Text"/>
    <w:basedOn w:val="a"/>
    <w:rsid w:val="00F27442"/>
    <w:pPr>
      <w:spacing w:after="120"/>
    </w:pPr>
  </w:style>
  <w:style w:type="paragraph" w:styleId="a6">
    <w:name w:val="List"/>
    <w:basedOn w:val="a5"/>
    <w:rsid w:val="00F27442"/>
    <w:rPr>
      <w:rFonts w:cs="FreeSans"/>
    </w:rPr>
  </w:style>
  <w:style w:type="paragraph" w:customStyle="1" w:styleId="1">
    <w:name w:val="Название объекта1"/>
    <w:basedOn w:val="a"/>
    <w:qFormat/>
    <w:rsid w:val="00F27442"/>
    <w:pPr>
      <w:suppressLineNumbers/>
      <w:spacing w:before="120" w:after="120"/>
    </w:pPr>
    <w:rPr>
      <w:rFonts w:cs="FreeSans"/>
      <w:i/>
      <w:iCs/>
    </w:rPr>
  </w:style>
  <w:style w:type="paragraph" w:customStyle="1" w:styleId="Index">
    <w:name w:val="Index"/>
    <w:basedOn w:val="a"/>
    <w:qFormat/>
    <w:rsid w:val="00F27442"/>
    <w:pPr>
      <w:suppressLineNumbers/>
    </w:pPr>
    <w:rPr>
      <w:rFonts w:cs="FreeSans"/>
    </w:rPr>
  </w:style>
  <w:style w:type="paragraph" w:styleId="a7">
    <w:name w:val="Body Text Indent"/>
    <w:basedOn w:val="a"/>
    <w:rsid w:val="00F27442"/>
    <w:pPr>
      <w:ind w:firstLine="360"/>
      <w:jc w:val="both"/>
    </w:pPr>
    <w:rPr>
      <w:rFonts w:eastAsia="Calibri"/>
      <w:lang w:val="uk-UA"/>
    </w:rPr>
  </w:style>
  <w:style w:type="paragraph" w:styleId="a8">
    <w:name w:val="Normal (Web)"/>
    <w:basedOn w:val="a"/>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a"/>
    <w:qFormat/>
    <w:rsid w:val="00F27442"/>
    <w:pPr>
      <w:spacing w:after="200" w:line="276" w:lineRule="auto"/>
      <w:ind w:left="720"/>
      <w:contextualSpacing/>
    </w:pPr>
    <w:rPr>
      <w:rFonts w:ascii="Calibri" w:eastAsia="Calibri" w:hAnsi="Calibri" w:cs="Calibri"/>
      <w:sz w:val="22"/>
      <w:szCs w:val="22"/>
    </w:rPr>
  </w:style>
  <w:style w:type="paragraph" w:styleId="a9">
    <w:name w:val="List Paragraph"/>
    <w:basedOn w:val="a"/>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aa">
    <w:name w:val="annotation text"/>
    <w:basedOn w:val="a"/>
    <w:link w:val="ab"/>
    <w:uiPriority w:val="99"/>
    <w:semiHidden/>
    <w:unhideWhenUsed/>
    <w:rsid w:val="004D3AE2"/>
    <w:rPr>
      <w:sz w:val="20"/>
      <w:szCs w:val="20"/>
    </w:rPr>
  </w:style>
  <w:style w:type="character" w:customStyle="1" w:styleId="ab">
    <w:name w:val="Текст примечания Знак"/>
    <w:basedOn w:val="a0"/>
    <w:link w:val="aa"/>
    <w:uiPriority w:val="99"/>
    <w:semiHidden/>
    <w:rsid w:val="004D3AE2"/>
    <w:rPr>
      <w:rFonts w:ascii="Times New Roman" w:eastAsia="Times New Roman" w:hAnsi="Times New Roman" w:cs="Times New Roman"/>
      <w:color w:val="00000A"/>
      <w:szCs w:val="20"/>
      <w:lang w:val="ru-RU" w:bidi="ar-SA"/>
    </w:rPr>
  </w:style>
  <w:style w:type="character" w:styleId="ac">
    <w:name w:val="annotation reference"/>
    <w:semiHidden/>
    <w:unhideWhenUsed/>
    <w:rsid w:val="004D3AE2"/>
    <w:rPr>
      <w:sz w:val="16"/>
      <w:szCs w:val="16"/>
    </w:rPr>
  </w:style>
  <w:style w:type="paragraph" w:styleId="ad">
    <w:name w:val="Balloon Text"/>
    <w:basedOn w:val="a"/>
    <w:link w:val="ae"/>
    <w:uiPriority w:val="99"/>
    <w:semiHidden/>
    <w:unhideWhenUsed/>
    <w:rsid w:val="004D3AE2"/>
    <w:rPr>
      <w:rFonts w:ascii="Segoe UI" w:hAnsi="Segoe UI" w:cs="Segoe UI"/>
      <w:sz w:val="18"/>
      <w:szCs w:val="18"/>
    </w:rPr>
  </w:style>
  <w:style w:type="character" w:customStyle="1" w:styleId="ae">
    <w:name w:val="Текст выноски Знак"/>
    <w:basedOn w:val="a0"/>
    <w:link w:val="ad"/>
    <w:uiPriority w:val="99"/>
    <w:semiHidden/>
    <w:rsid w:val="004D3AE2"/>
    <w:rPr>
      <w:rFonts w:ascii="Segoe UI" w:eastAsia="Times New Roman" w:hAnsi="Segoe UI" w:cs="Segoe UI"/>
      <w:color w:val="00000A"/>
      <w:sz w:val="18"/>
      <w:szCs w:val="18"/>
      <w:lang w:val="ru-RU" w:bidi="ar-SA"/>
    </w:rPr>
  </w:style>
  <w:style w:type="character" w:styleId="af">
    <w:name w:val="Hyperlink"/>
    <w:rsid w:val="009A16A3"/>
    <w:rPr>
      <w:color w:val="000080"/>
      <w:u w:val="single"/>
    </w:rPr>
  </w:style>
</w:styles>
</file>

<file path=word/webSettings.xml><?xml version="1.0" encoding="utf-8"?>
<w:webSettings xmlns:r="http://schemas.openxmlformats.org/officeDocument/2006/relationships" xmlns:w="http://schemas.openxmlformats.org/wordprocessingml/2006/main">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761143173">
      <w:bodyDiv w:val="1"/>
      <w:marLeft w:val="0"/>
      <w:marRight w:val="0"/>
      <w:marTop w:val="0"/>
      <w:marBottom w:val="0"/>
      <w:divBdr>
        <w:top w:val="none" w:sz="0" w:space="0" w:color="auto"/>
        <w:left w:val="none" w:sz="0" w:space="0" w:color="auto"/>
        <w:bottom w:val="none" w:sz="0" w:space="0" w:color="auto"/>
        <w:right w:val="none" w:sz="0" w:space="0" w:color="auto"/>
      </w:divBdr>
      <w:divsChild>
        <w:div w:id="1598055228">
          <w:marLeft w:val="0"/>
          <w:marRight w:val="0"/>
          <w:marTop w:val="0"/>
          <w:marBottom w:val="0"/>
          <w:divBdr>
            <w:top w:val="none" w:sz="0" w:space="0" w:color="auto"/>
            <w:left w:val="none" w:sz="0" w:space="0" w:color="auto"/>
            <w:bottom w:val="none" w:sz="0" w:space="0" w:color="auto"/>
            <w:right w:val="none" w:sz="0" w:space="0" w:color="auto"/>
          </w:divBdr>
          <w:divsChild>
            <w:div w:id="224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0964.html" TargetMode="External"/><Relationship Id="rId12" Type="http://schemas.openxmlformats.org/officeDocument/2006/relationships/hyperlink" Target="http://www.beer-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Windows User</cp:lastModifiedBy>
  <cp:revision>12</cp:revision>
  <dcterms:created xsi:type="dcterms:W3CDTF">2018-03-21T08:46:00Z</dcterms:created>
  <dcterms:modified xsi:type="dcterms:W3CDTF">2018-03-24T20:54:00Z</dcterms:modified>
  <dc:language>en-US</dc:language>
</cp:coreProperties>
</file>